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F40A" w14:textId="77777777" w:rsidR="002D65F4" w:rsidRDefault="002D65F4" w:rsidP="002D65F4">
      <w:r>
        <w:t>RANSOM COUNTY BOARD OF COMMISSIONERS</w:t>
      </w:r>
    </w:p>
    <w:p w14:paraId="78B1C4E6" w14:textId="4F3B77DD" w:rsidR="002D65F4" w:rsidRDefault="002D65F4" w:rsidP="002D65F4">
      <w:r>
        <w:t>Regular Meeting – July 21, 2026</w:t>
      </w:r>
    </w:p>
    <w:p w14:paraId="1164FE6B" w14:textId="732B187D" w:rsidR="00166F20" w:rsidRDefault="002D65F4">
      <w:r>
        <w:t xml:space="preserve">The meeting was called to order by chair Todd Anderson at 9:00 a.m. The Pledge of Allegiance was recited. Members present: Neil Olerud, Kevin Bishop, and Todd Anderson. Also present, Lynn Kaspari from the Ransom County Gazette via phone. Absent: Greg Schwab and Sye Olson. </w:t>
      </w:r>
    </w:p>
    <w:p w14:paraId="4DD08440" w14:textId="4794D179" w:rsidR="002D65F4" w:rsidRDefault="002D65F4">
      <w:r>
        <w:t xml:space="preserve">Agenda was reviewed. </w:t>
      </w:r>
      <w:r w:rsidR="00D27C26">
        <w:t>Olerud moved to approve the agenda, Bishop seconded. All aye. Motion carried.</w:t>
      </w:r>
    </w:p>
    <w:p w14:paraId="0F2173CD" w14:textId="5B533E37" w:rsidR="00D27C26" w:rsidRDefault="00D27C26">
      <w:r>
        <w:t xml:space="preserve">Minutes from the regular scheduled meeting on July 7, 2026 were reviewed. Bishoped moved to approve, </w:t>
      </w:r>
      <w:r w:rsidR="0057092F">
        <w:t>seconded by Olerud</w:t>
      </w:r>
      <w:r>
        <w:t xml:space="preserve">. All aye. Motion carried. </w:t>
      </w:r>
    </w:p>
    <w:p w14:paraId="63ED9D5B" w14:textId="398F9519" w:rsidR="00613A95" w:rsidRDefault="00613A95">
      <w:r>
        <w:t xml:space="preserve">Commissioner Audit Listing – in the amount of $306,420.21 were reviewed. Bishop moved to approve the bills in the amount of $306,420.21. Olerud seconded. All aye. Motion carried. </w:t>
      </w:r>
    </w:p>
    <w:tbl>
      <w:tblPr>
        <w:tblW w:w="6133" w:type="dxa"/>
        <w:tblLook w:val="04A0" w:firstRow="1" w:lastRow="0" w:firstColumn="1" w:lastColumn="0" w:noHBand="0" w:noVBand="1"/>
      </w:tblPr>
      <w:tblGrid>
        <w:gridCol w:w="4553"/>
        <w:gridCol w:w="1580"/>
      </w:tblGrid>
      <w:tr w:rsidR="00613A95" w:rsidRPr="00613A95" w14:paraId="4B05C254" w14:textId="77777777" w:rsidTr="00613A95">
        <w:trPr>
          <w:trHeight w:val="255"/>
        </w:trPr>
        <w:tc>
          <w:tcPr>
            <w:tcW w:w="4553" w:type="dxa"/>
            <w:tcBorders>
              <w:top w:val="nil"/>
              <w:left w:val="nil"/>
              <w:bottom w:val="nil"/>
              <w:right w:val="nil"/>
            </w:tcBorders>
            <w:noWrap/>
            <w:vAlign w:val="bottom"/>
            <w:hideMark/>
          </w:tcPr>
          <w:p w14:paraId="3CDF69AD"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ADVANCED ENGINEERING &amp; ENVIRONMENTAL    </w:t>
            </w:r>
          </w:p>
        </w:tc>
        <w:tc>
          <w:tcPr>
            <w:tcW w:w="1580" w:type="dxa"/>
            <w:tcBorders>
              <w:top w:val="nil"/>
              <w:left w:val="nil"/>
              <w:bottom w:val="nil"/>
              <w:right w:val="nil"/>
            </w:tcBorders>
            <w:noWrap/>
            <w:vAlign w:val="bottom"/>
            <w:hideMark/>
          </w:tcPr>
          <w:p w14:paraId="61E5E16B"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55.42</w:t>
            </w:r>
          </w:p>
        </w:tc>
      </w:tr>
      <w:tr w:rsidR="00613A95" w:rsidRPr="00613A95" w14:paraId="50CA47D5" w14:textId="77777777" w:rsidTr="00613A95">
        <w:trPr>
          <w:trHeight w:val="255"/>
        </w:trPr>
        <w:tc>
          <w:tcPr>
            <w:tcW w:w="4553" w:type="dxa"/>
            <w:tcBorders>
              <w:top w:val="nil"/>
              <w:left w:val="nil"/>
              <w:bottom w:val="nil"/>
              <w:right w:val="nil"/>
            </w:tcBorders>
            <w:noWrap/>
            <w:vAlign w:val="bottom"/>
            <w:hideMark/>
          </w:tcPr>
          <w:p w14:paraId="36FCDF0B"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AUTOAGENT DATA SOLUTIONS LLC            </w:t>
            </w:r>
          </w:p>
        </w:tc>
        <w:tc>
          <w:tcPr>
            <w:tcW w:w="1580" w:type="dxa"/>
            <w:tcBorders>
              <w:top w:val="nil"/>
              <w:left w:val="nil"/>
              <w:bottom w:val="nil"/>
              <w:right w:val="nil"/>
            </w:tcBorders>
            <w:noWrap/>
            <w:vAlign w:val="bottom"/>
            <w:hideMark/>
          </w:tcPr>
          <w:p w14:paraId="1E056A43"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199.00</w:t>
            </w:r>
          </w:p>
        </w:tc>
      </w:tr>
      <w:tr w:rsidR="00613A95" w:rsidRPr="00613A95" w14:paraId="32244861" w14:textId="77777777" w:rsidTr="00613A95">
        <w:trPr>
          <w:trHeight w:val="255"/>
        </w:trPr>
        <w:tc>
          <w:tcPr>
            <w:tcW w:w="4553" w:type="dxa"/>
            <w:tcBorders>
              <w:top w:val="nil"/>
              <w:left w:val="nil"/>
              <w:bottom w:val="nil"/>
              <w:right w:val="nil"/>
            </w:tcBorders>
            <w:noWrap/>
            <w:vAlign w:val="bottom"/>
            <w:hideMark/>
          </w:tcPr>
          <w:p w14:paraId="7B3298C2"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BANKNORTH                               </w:t>
            </w:r>
          </w:p>
        </w:tc>
        <w:tc>
          <w:tcPr>
            <w:tcW w:w="1580" w:type="dxa"/>
            <w:tcBorders>
              <w:top w:val="nil"/>
              <w:left w:val="nil"/>
              <w:bottom w:val="nil"/>
              <w:right w:val="nil"/>
            </w:tcBorders>
            <w:noWrap/>
            <w:vAlign w:val="bottom"/>
            <w:hideMark/>
          </w:tcPr>
          <w:p w14:paraId="5F1B3745"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120.00</w:t>
            </w:r>
          </w:p>
        </w:tc>
      </w:tr>
      <w:tr w:rsidR="00613A95" w:rsidRPr="00613A95" w14:paraId="08AE6430" w14:textId="77777777" w:rsidTr="00613A95">
        <w:trPr>
          <w:trHeight w:val="255"/>
        </w:trPr>
        <w:tc>
          <w:tcPr>
            <w:tcW w:w="4553" w:type="dxa"/>
            <w:tcBorders>
              <w:top w:val="nil"/>
              <w:left w:val="nil"/>
              <w:bottom w:val="nil"/>
              <w:right w:val="nil"/>
            </w:tcBorders>
            <w:noWrap/>
            <w:vAlign w:val="bottom"/>
            <w:hideMark/>
          </w:tcPr>
          <w:p w14:paraId="34F983CF"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BIRKLID, ROBERT                         </w:t>
            </w:r>
          </w:p>
        </w:tc>
        <w:tc>
          <w:tcPr>
            <w:tcW w:w="1580" w:type="dxa"/>
            <w:tcBorders>
              <w:top w:val="nil"/>
              <w:left w:val="nil"/>
              <w:bottom w:val="nil"/>
              <w:right w:val="nil"/>
            </w:tcBorders>
            <w:noWrap/>
            <w:vAlign w:val="bottom"/>
            <w:hideMark/>
          </w:tcPr>
          <w:p w14:paraId="63427C7B"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625.22</w:t>
            </w:r>
          </w:p>
        </w:tc>
      </w:tr>
      <w:tr w:rsidR="00613A95" w:rsidRPr="00613A95" w14:paraId="575D0C98" w14:textId="77777777" w:rsidTr="00613A95">
        <w:trPr>
          <w:trHeight w:val="255"/>
        </w:trPr>
        <w:tc>
          <w:tcPr>
            <w:tcW w:w="4553" w:type="dxa"/>
            <w:tcBorders>
              <w:top w:val="nil"/>
              <w:left w:val="nil"/>
              <w:bottom w:val="nil"/>
              <w:right w:val="nil"/>
            </w:tcBorders>
            <w:noWrap/>
            <w:vAlign w:val="bottom"/>
            <w:hideMark/>
          </w:tcPr>
          <w:p w14:paraId="25462F53"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CAMAS SAND &amp; GRAVEL                     </w:t>
            </w:r>
          </w:p>
        </w:tc>
        <w:tc>
          <w:tcPr>
            <w:tcW w:w="1580" w:type="dxa"/>
            <w:tcBorders>
              <w:top w:val="nil"/>
              <w:left w:val="nil"/>
              <w:bottom w:val="nil"/>
              <w:right w:val="nil"/>
            </w:tcBorders>
            <w:noWrap/>
            <w:vAlign w:val="bottom"/>
            <w:hideMark/>
          </w:tcPr>
          <w:p w14:paraId="10924B3D"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9,380.63</w:t>
            </w:r>
          </w:p>
        </w:tc>
      </w:tr>
      <w:tr w:rsidR="00613A95" w:rsidRPr="00613A95" w14:paraId="5715099D" w14:textId="77777777" w:rsidTr="00613A95">
        <w:trPr>
          <w:trHeight w:val="255"/>
        </w:trPr>
        <w:tc>
          <w:tcPr>
            <w:tcW w:w="4553" w:type="dxa"/>
            <w:tcBorders>
              <w:top w:val="nil"/>
              <w:left w:val="nil"/>
              <w:bottom w:val="nil"/>
              <w:right w:val="nil"/>
            </w:tcBorders>
            <w:noWrap/>
            <w:vAlign w:val="bottom"/>
            <w:hideMark/>
          </w:tcPr>
          <w:p w14:paraId="27B90E38"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CAVETT, JON                             </w:t>
            </w:r>
          </w:p>
        </w:tc>
        <w:tc>
          <w:tcPr>
            <w:tcW w:w="1580" w:type="dxa"/>
            <w:tcBorders>
              <w:top w:val="nil"/>
              <w:left w:val="nil"/>
              <w:bottom w:val="nil"/>
              <w:right w:val="nil"/>
            </w:tcBorders>
            <w:noWrap/>
            <w:vAlign w:val="bottom"/>
            <w:hideMark/>
          </w:tcPr>
          <w:p w14:paraId="01633C82"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100.00</w:t>
            </w:r>
          </w:p>
        </w:tc>
      </w:tr>
      <w:tr w:rsidR="00613A95" w:rsidRPr="00613A95" w14:paraId="11D8E5AF" w14:textId="77777777" w:rsidTr="00613A95">
        <w:trPr>
          <w:trHeight w:val="255"/>
        </w:trPr>
        <w:tc>
          <w:tcPr>
            <w:tcW w:w="4553" w:type="dxa"/>
            <w:tcBorders>
              <w:top w:val="nil"/>
              <w:left w:val="nil"/>
              <w:bottom w:val="nil"/>
              <w:right w:val="nil"/>
            </w:tcBorders>
            <w:noWrap/>
            <w:vAlign w:val="bottom"/>
            <w:hideMark/>
          </w:tcPr>
          <w:p w14:paraId="5D1EA354"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COMPUTER EXPRESS                        </w:t>
            </w:r>
          </w:p>
        </w:tc>
        <w:tc>
          <w:tcPr>
            <w:tcW w:w="1580" w:type="dxa"/>
            <w:tcBorders>
              <w:top w:val="nil"/>
              <w:left w:val="nil"/>
              <w:bottom w:val="nil"/>
              <w:right w:val="nil"/>
            </w:tcBorders>
            <w:noWrap/>
            <w:vAlign w:val="bottom"/>
            <w:hideMark/>
          </w:tcPr>
          <w:p w14:paraId="7B6CA3E8"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2,375.00</w:t>
            </w:r>
          </w:p>
        </w:tc>
      </w:tr>
      <w:tr w:rsidR="00613A95" w:rsidRPr="00613A95" w14:paraId="0B57DA05" w14:textId="77777777" w:rsidTr="00613A95">
        <w:trPr>
          <w:trHeight w:val="255"/>
        </w:trPr>
        <w:tc>
          <w:tcPr>
            <w:tcW w:w="4553" w:type="dxa"/>
            <w:tcBorders>
              <w:top w:val="nil"/>
              <w:left w:val="nil"/>
              <w:bottom w:val="nil"/>
              <w:right w:val="nil"/>
            </w:tcBorders>
            <w:noWrap/>
            <w:vAlign w:val="bottom"/>
            <w:hideMark/>
          </w:tcPr>
          <w:p w14:paraId="48F01B5A"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COUNTIES PROVIDING TECHOLOGY            </w:t>
            </w:r>
          </w:p>
        </w:tc>
        <w:tc>
          <w:tcPr>
            <w:tcW w:w="1580" w:type="dxa"/>
            <w:tcBorders>
              <w:top w:val="nil"/>
              <w:left w:val="nil"/>
              <w:bottom w:val="nil"/>
              <w:right w:val="nil"/>
            </w:tcBorders>
            <w:noWrap/>
            <w:vAlign w:val="bottom"/>
            <w:hideMark/>
          </w:tcPr>
          <w:p w14:paraId="3E562F0D"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3,207.00</w:t>
            </w:r>
          </w:p>
        </w:tc>
      </w:tr>
      <w:tr w:rsidR="00613A95" w:rsidRPr="00613A95" w14:paraId="452DEA68" w14:textId="77777777" w:rsidTr="00613A95">
        <w:trPr>
          <w:trHeight w:val="255"/>
        </w:trPr>
        <w:tc>
          <w:tcPr>
            <w:tcW w:w="4553" w:type="dxa"/>
            <w:tcBorders>
              <w:top w:val="nil"/>
              <w:left w:val="nil"/>
              <w:bottom w:val="nil"/>
              <w:right w:val="nil"/>
            </w:tcBorders>
            <w:noWrap/>
            <w:vAlign w:val="bottom"/>
            <w:hideMark/>
          </w:tcPr>
          <w:p w14:paraId="4453B28E"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CROSSROADS ELECTRIC, INC                </w:t>
            </w:r>
          </w:p>
        </w:tc>
        <w:tc>
          <w:tcPr>
            <w:tcW w:w="1580" w:type="dxa"/>
            <w:tcBorders>
              <w:top w:val="nil"/>
              <w:left w:val="nil"/>
              <w:bottom w:val="nil"/>
              <w:right w:val="nil"/>
            </w:tcBorders>
            <w:noWrap/>
            <w:vAlign w:val="bottom"/>
            <w:hideMark/>
          </w:tcPr>
          <w:p w14:paraId="59F5C907"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706.17</w:t>
            </w:r>
          </w:p>
        </w:tc>
      </w:tr>
      <w:tr w:rsidR="00613A95" w:rsidRPr="00613A95" w14:paraId="7EDD51E0" w14:textId="77777777" w:rsidTr="00613A95">
        <w:trPr>
          <w:trHeight w:val="255"/>
        </w:trPr>
        <w:tc>
          <w:tcPr>
            <w:tcW w:w="4553" w:type="dxa"/>
            <w:tcBorders>
              <w:top w:val="nil"/>
              <w:left w:val="nil"/>
              <w:bottom w:val="nil"/>
              <w:right w:val="nil"/>
            </w:tcBorders>
            <w:noWrap/>
            <w:vAlign w:val="bottom"/>
            <w:hideMark/>
          </w:tcPr>
          <w:p w14:paraId="0D8681F5"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DAKOTA WATER SOLUTIONS                  </w:t>
            </w:r>
          </w:p>
        </w:tc>
        <w:tc>
          <w:tcPr>
            <w:tcW w:w="1580" w:type="dxa"/>
            <w:tcBorders>
              <w:top w:val="nil"/>
              <w:left w:val="nil"/>
              <w:bottom w:val="nil"/>
              <w:right w:val="nil"/>
            </w:tcBorders>
            <w:noWrap/>
            <w:vAlign w:val="bottom"/>
            <w:hideMark/>
          </w:tcPr>
          <w:p w14:paraId="7C34563D"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64.00</w:t>
            </w:r>
          </w:p>
        </w:tc>
      </w:tr>
      <w:tr w:rsidR="00613A95" w:rsidRPr="00613A95" w14:paraId="4CB42C92" w14:textId="77777777" w:rsidTr="00613A95">
        <w:trPr>
          <w:trHeight w:val="255"/>
        </w:trPr>
        <w:tc>
          <w:tcPr>
            <w:tcW w:w="4553" w:type="dxa"/>
            <w:tcBorders>
              <w:top w:val="nil"/>
              <w:left w:val="nil"/>
              <w:bottom w:val="nil"/>
              <w:right w:val="nil"/>
            </w:tcBorders>
            <w:noWrap/>
            <w:vAlign w:val="bottom"/>
            <w:hideMark/>
          </w:tcPr>
          <w:p w14:paraId="0B9AF7FD"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ERICKSON, KATHIE                        </w:t>
            </w:r>
          </w:p>
        </w:tc>
        <w:tc>
          <w:tcPr>
            <w:tcW w:w="1580" w:type="dxa"/>
            <w:tcBorders>
              <w:top w:val="nil"/>
              <w:left w:val="nil"/>
              <w:bottom w:val="nil"/>
              <w:right w:val="nil"/>
            </w:tcBorders>
            <w:noWrap/>
            <w:vAlign w:val="bottom"/>
            <w:hideMark/>
          </w:tcPr>
          <w:p w14:paraId="532850E4"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265.35</w:t>
            </w:r>
          </w:p>
        </w:tc>
      </w:tr>
      <w:tr w:rsidR="00613A95" w:rsidRPr="00613A95" w14:paraId="2EE02BA0" w14:textId="77777777" w:rsidTr="00613A95">
        <w:trPr>
          <w:trHeight w:val="255"/>
        </w:trPr>
        <w:tc>
          <w:tcPr>
            <w:tcW w:w="4553" w:type="dxa"/>
            <w:tcBorders>
              <w:top w:val="nil"/>
              <w:left w:val="nil"/>
              <w:bottom w:val="nil"/>
              <w:right w:val="nil"/>
            </w:tcBorders>
            <w:noWrap/>
            <w:vAlign w:val="bottom"/>
            <w:hideMark/>
          </w:tcPr>
          <w:p w14:paraId="371EAC8A"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FRIDRYCH, SARA                          </w:t>
            </w:r>
          </w:p>
        </w:tc>
        <w:tc>
          <w:tcPr>
            <w:tcW w:w="1580" w:type="dxa"/>
            <w:tcBorders>
              <w:top w:val="nil"/>
              <w:left w:val="nil"/>
              <w:bottom w:val="nil"/>
              <w:right w:val="nil"/>
            </w:tcBorders>
            <w:noWrap/>
            <w:vAlign w:val="bottom"/>
            <w:hideMark/>
          </w:tcPr>
          <w:p w14:paraId="2ECDF942"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95.30</w:t>
            </w:r>
          </w:p>
        </w:tc>
      </w:tr>
      <w:tr w:rsidR="00613A95" w:rsidRPr="00613A95" w14:paraId="59E66E37" w14:textId="77777777" w:rsidTr="00613A95">
        <w:trPr>
          <w:trHeight w:val="255"/>
        </w:trPr>
        <w:tc>
          <w:tcPr>
            <w:tcW w:w="4553" w:type="dxa"/>
            <w:tcBorders>
              <w:top w:val="nil"/>
              <w:left w:val="nil"/>
              <w:bottom w:val="nil"/>
              <w:right w:val="nil"/>
            </w:tcBorders>
            <w:noWrap/>
            <w:vAlign w:val="bottom"/>
            <w:hideMark/>
          </w:tcPr>
          <w:p w14:paraId="68F65A03"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GENTZKOW, NICOLE                        </w:t>
            </w:r>
          </w:p>
        </w:tc>
        <w:tc>
          <w:tcPr>
            <w:tcW w:w="1580" w:type="dxa"/>
            <w:tcBorders>
              <w:top w:val="nil"/>
              <w:left w:val="nil"/>
              <w:bottom w:val="nil"/>
              <w:right w:val="nil"/>
            </w:tcBorders>
            <w:noWrap/>
            <w:vAlign w:val="bottom"/>
            <w:hideMark/>
          </w:tcPr>
          <w:p w14:paraId="4DE80A78"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316.24</w:t>
            </w:r>
          </w:p>
        </w:tc>
      </w:tr>
      <w:tr w:rsidR="00613A95" w:rsidRPr="00613A95" w14:paraId="33CEBFFB" w14:textId="77777777" w:rsidTr="00613A95">
        <w:trPr>
          <w:trHeight w:val="255"/>
        </w:trPr>
        <w:tc>
          <w:tcPr>
            <w:tcW w:w="4553" w:type="dxa"/>
            <w:tcBorders>
              <w:top w:val="nil"/>
              <w:left w:val="nil"/>
              <w:bottom w:val="nil"/>
              <w:right w:val="nil"/>
            </w:tcBorders>
            <w:noWrap/>
            <w:vAlign w:val="bottom"/>
            <w:hideMark/>
          </w:tcPr>
          <w:p w14:paraId="781F1EE6"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GILBERT, KIRSTEN                        </w:t>
            </w:r>
          </w:p>
        </w:tc>
        <w:tc>
          <w:tcPr>
            <w:tcW w:w="1580" w:type="dxa"/>
            <w:tcBorders>
              <w:top w:val="nil"/>
              <w:left w:val="nil"/>
              <w:bottom w:val="nil"/>
              <w:right w:val="nil"/>
            </w:tcBorders>
            <w:noWrap/>
            <w:vAlign w:val="bottom"/>
            <w:hideMark/>
          </w:tcPr>
          <w:p w14:paraId="5CF16579"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135.80</w:t>
            </w:r>
          </w:p>
        </w:tc>
      </w:tr>
      <w:tr w:rsidR="00613A95" w:rsidRPr="00613A95" w14:paraId="18AA2F7F" w14:textId="77777777" w:rsidTr="00613A95">
        <w:trPr>
          <w:trHeight w:val="255"/>
        </w:trPr>
        <w:tc>
          <w:tcPr>
            <w:tcW w:w="4553" w:type="dxa"/>
            <w:tcBorders>
              <w:top w:val="nil"/>
              <w:left w:val="nil"/>
              <w:bottom w:val="nil"/>
              <w:right w:val="nil"/>
            </w:tcBorders>
            <w:noWrap/>
            <w:vAlign w:val="bottom"/>
            <w:hideMark/>
          </w:tcPr>
          <w:p w14:paraId="1DA7BEAD"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GORDY'S GRILL &amp; FILL                    </w:t>
            </w:r>
          </w:p>
        </w:tc>
        <w:tc>
          <w:tcPr>
            <w:tcW w:w="1580" w:type="dxa"/>
            <w:tcBorders>
              <w:top w:val="nil"/>
              <w:left w:val="nil"/>
              <w:bottom w:val="nil"/>
              <w:right w:val="nil"/>
            </w:tcBorders>
            <w:noWrap/>
            <w:vAlign w:val="bottom"/>
            <w:hideMark/>
          </w:tcPr>
          <w:p w14:paraId="474AB90E"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5.78</w:t>
            </w:r>
          </w:p>
        </w:tc>
      </w:tr>
      <w:tr w:rsidR="00613A95" w:rsidRPr="00613A95" w14:paraId="1223CFB6" w14:textId="77777777" w:rsidTr="00613A95">
        <w:trPr>
          <w:trHeight w:val="255"/>
        </w:trPr>
        <w:tc>
          <w:tcPr>
            <w:tcW w:w="4553" w:type="dxa"/>
            <w:tcBorders>
              <w:top w:val="nil"/>
              <w:left w:val="nil"/>
              <w:bottom w:val="nil"/>
              <w:right w:val="nil"/>
            </w:tcBorders>
            <w:noWrap/>
            <w:vAlign w:val="bottom"/>
            <w:hideMark/>
          </w:tcPr>
          <w:p w14:paraId="53ECD3B5"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HEFTY SEED COMPANY                      </w:t>
            </w:r>
          </w:p>
        </w:tc>
        <w:tc>
          <w:tcPr>
            <w:tcW w:w="1580" w:type="dxa"/>
            <w:tcBorders>
              <w:top w:val="nil"/>
              <w:left w:val="nil"/>
              <w:bottom w:val="nil"/>
              <w:right w:val="nil"/>
            </w:tcBorders>
            <w:noWrap/>
            <w:vAlign w:val="bottom"/>
            <w:hideMark/>
          </w:tcPr>
          <w:p w14:paraId="3F82A5EA"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7,892.95</w:t>
            </w:r>
          </w:p>
        </w:tc>
      </w:tr>
      <w:tr w:rsidR="00613A95" w:rsidRPr="00613A95" w14:paraId="7E324DFD" w14:textId="77777777" w:rsidTr="00613A95">
        <w:trPr>
          <w:trHeight w:val="255"/>
        </w:trPr>
        <w:tc>
          <w:tcPr>
            <w:tcW w:w="4553" w:type="dxa"/>
            <w:tcBorders>
              <w:top w:val="nil"/>
              <w:left w:val="nil"/>
              <w:bottom w:val="nil"/>
              <w:right w:val="nil"/>
            </w:tcBorders>
            <w:noWrap/>
            <w:vAlign w:val="bottom"/>
            <w:hideMark/>
          </w:tcPr>
          <w:p w14:paraId="02E43A75"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HEGLE, KELSEY                           </w:t>
            </w:r>
          </w:p>
        </w:tc>
        <w:tc>
          <w:tcPr>
            <w:tcW w:w="1580" w:type="dxa"/>
            <w:tcBorders>
              <w:top w:val="nil"/>
              <w:left w:val="nil"/>
              <w:bottom w:val="nil"/>
              <w:right w:val="nil"/>
            </w:tcBorders>
            <w:noWrap/>
            <w:vAlign w:val="bottom"/>
            <w:hideMark/>
          </w:tcPr>
          <w:p w14:paraId="08A35CF8"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149.38</w:t>
            </w:r>
          </w:p>
        </w:tc>
      </w:tr>
      <w:tr w:rsidR="00613A95" w:rsidRPr="00613A95" w14:paraId="053C127B" w14:textId="77777777" w:rsidTr="00613A95">
        <w:trPr>
          <w:trHeight w:val="255"/>
        </w:trPr>
        <w:tc>
          <w:tcPr>
            <w:tcW w:w="4553" w:type="dxa"/>
            <w:tcBorders>
              <w:top w:val="nil"/>
              <w:left w:val="nil"/>
              <w:bottom w:val="nil"/>
              <w:right w:val="nil"/>
            </w:tcBorders>
            <w:noWrap/>
            <w:vAlign w:val="bottom"/>
            <w:hideMark/>
          </w:tcPr>
          <w:p w14:paraId="6AE6E712"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HOENHAUSE, JODY                         </w:t>
            </w:r>
          </w:p>
        </w:tc>
        <w:tc>
          <w:tcPr>
            <w:tcW w:w="1580" w:type="dxa"/>
            <w:tcBorders>
              <w:top w:val="nil"/>
              <w:left w:val="nil"/>
              <w:bottom w:val="nil"/>
              <w:right w:val="nil"/>
            </w:tcBorders>
            <w:noWrap/>
            <w:vAlign w:val="bottom"/>
            <w:hideMark/>
          </w:tcPr>
          <w:p w14:paraId="373B9E7E"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27,412.16</w:t>
            </w:r>
          </w:p>
        </w:tc>
      </w:tr>
      <w:tr w:rsidR="00613A95" w:rsidRPr="00613A95" w14:paraId="60CC42C8" w14:textId="77777777" w:rsidTr="00613A95">
        <w:trPr>
          <w:trHeight w:val="255"/>
        </w:trPr>
        <w:tc>
          <w:tcPr>
            <w:tcW w:w="4553" w:type="dxa"/>
            <w:tcBorders>
              <w:top w:val="nil"/>
              <w:left w:val="nil"/>
              <w:bottom w:val="nil"/>
              <w:right w:val="nil"/>
            </w:tcBorders>
            <w:noWrap/>
            <w:vAlign w:val="bottom"/>
            <w:hideMark/>
          </w:tcPr>
          <w:p w14:paraId="6C9DAFD4"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INFORMATION TECHNOLOGY DEPT.            </w:t>
            </w:r>
          </w:p>
        </w:tc>
        <w:tc>
          <w:tcPr>
            <w:tcW w:w="1580" w:type="dxa"/>
            <w:tcBorders>
              <w:top w:val="nil"/>
              <w:left w:val="nil"/>
              <w:bottom w:val="nil"/>
              <w:right w:val="nil"/>
            </w:tcBorders>
            <w:noWrap/>
            <w:vAlign w:val="bottom"/>
            <w:hideMark/>
          </w:tcPr>
          <w:p w14:paraId="786F4C3A"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2,157.05</w:t>
            </w:r>
          </w:p>
        </w:tc>
      </w:tr>
      <w:tr w:rsidR="00613A95" w:rsidRPr="00613A95" w14:paraId="6FC5FB78" w14:textId="77777777" w:rsidTr="00613A95">
        <w:trPr>
          <w:trHeight w:val="255"/>
        </w:trPr>
        <w:tc>
          <w:tcPr>
            <w:tcW w:w="4553" w:type="dxa"/>
            <w:tcBorders>
              <w:top w:val="nil"/>
              <w:left w:val="nil"/>
              <w:bottom w:val="nil"/>
              <w:right w:val="nil"/>
            </w:tcBorders>
            <w:noWrap/>
            <w:vAlign w:val="bottom"/>
            <w:hideMark/>
          </w:tcPr>
          <w:p w14:paraId="172ADA49"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JAMESTOWN COMMUNICATIONS                </w:t>
            </w:r>
          </w:p>
        </w:tc>
        <w:tc>
          <w:tcPr>
            <w:tcW w:w="1580" w:type="dxa"/>
            <w:tcBorders>
              <w:top w:val="nil"/>
              <w:left w:val="nil"/>
              <w:bottom w:val="nil"/>
              <w:right w:val="nil"/>
            </w:tcBorders>
            <w:noWrap/>
            <w:vAlign w:val="bottom"/>
            <w:hideMark/>
          </w:tcPr>
          <w:p w14:paraId="6204DE03"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100.00</w:t>
            </w:r>
          </w:p>
        </w:tc>
      </w:tr>
      <w:tr w:rsidR="00613A95" w:rsidRPr="00613A95" w14:paraId="04FAA15E" w14:textId="77777777" w:rsidTr="00613A95">
        <w:trPr>
          <w:trHeight w:val="255"/>
        </w:trPr>
        <w:tc>
          <w:tcPr>
            <w:tcW w:w="4553" w:type="dxa"/>
            <w:tcBorders>
              <w:top w:val="nil"/>
              <w:left w:val="nil"/>
              <w:bottom w:val="nil"/>
              <w:right w:val="nil"/>
            </w:tcBorders>
            <w:noWrap/>
            <w:vAlign w:val="bottom"/>
            <w:hideMark/>
          </w:tcPr>
          <w:p w14:paraId="194D1764"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LARSON, MEGHAN                          </w:t>
            </w:r>
          </w:p>
        </w:tc>
        <w:tc>
          <w:tcPr>
            <w:tcW w:w="1580" w:type="dxa"/>
            <w:tcBorders>
              <w:top w:val="nil"/>
              <w:left w:val="nil"/>
              <w:bottom w:val="nil"/>
              <w:right w:val="nil"/>
            </w:tcBorders>
            <w:noWrap/>
            <w:vAlign w:val="bottom"/>
            <w:hideMark/>
          </w:tcPr>
          <w:p w14:paraId="3D872747"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264.65</w:t>
            </w:r>
          </w:p>
        </w:tc>
      </w:tr>
      <w:tr w:rsidR="00613A95" w:rsidRPr="00613A95" w14:paraId="186CB319" w14:textId="77777777" w:rsidTr="00613A95">
        <w:trPr>
          <w:trHeight w:val="255"/>
        </w:trPr>
        <w:tc>
          <w:tcPr>
            <w:tcW w:w="4553" w:type="dxa"/>
            <w:tcBorders>
              <w:top w:val="nil"/>
              <w:left w:val="nil"/>
              <w:bottom w:val="nil"/>
              <w:right w:val="nil"/>
            </w:tcBorders>
            <w:noWrap/>
            <w:vAlign w:val="bottom"/>
            <w:hideMark/>
          </w:tcPr>
          <w:p w14:paraId="1E0D4D12"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LESMANN, PEGGY                          </w:t>
            </w:r>
          </w:p>
        </w:tc>
        <w:tc>
          <w:tcPr>
            <w:tcW w:w="1580" w:type="dxa"/>
            <w:tcBorders>
              <w:top w:val="nil"/>
              <w:left w:val="nil"/>
              <w:bottom w:val="nil"/>
              <w:right w:val="nil"/>
            </w:tcBorders>
            <w:noWrap/>
            <w:vAlign w:val="bottom"/>
            <w:hideMark/>
          </w:tcPr>
          <w:p w14:paraId="7F526EAC"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75.00</w:t>
            </w:r>
          </w:p>
        </w:tc>
      </w:tr>
      <w:tr w:rsidR="00613A95" w:rsidRPr="00613A95" w14:paraId="50E4BAF9" w14:textId="77777777" w:rsidTr="00613A95">
        <w:trPr>
          <w:trHeight w:val="255"/>
        </w:trPr>
        <w:tc>
          <w:tcPr>
            <w:tcW w:w="4553" w:type="dxa"/>
            <w:tcBorders>
              <w:top w:val="nil"/>
              <w:left w:val="nil"/>
              <w:bottom w:val="nil"/>
              <w:right w:val="nil"/>
            </w:tcBorders>
            <w:noWrap/>
            <w:vAlign w:val="bottom"/>
            <w:hideMark/>
          </w:tcPr>
          <w:p w14:paraId="1D1F8E3E"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LESMEISTER GRAVEL                       </w:t>
            </w:r>
          </w:p>
        </w:tc>
        <w:tc>
          <w:tcPr>
            <w:tcW w:w="1580" w:type="dxa"/>
            <w:tcBorders>
              <w:top w:val="nil"/>
              <w:left w:val="nil"/>
              <w:bottom w:val="nil"/>
              <w:right w:val="nil"/>
            </w:tcBorders>
            <w:noWrap/>
            <w:vAlign w:val="bottom"/>
            <w:hideMark/>
          </w:tcPr>
          <w:p w14:paraId="5EA090ED"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79,841.87</w:t>
            </w:r>
          </w:p>
        </w:tc>
      </w:tr>
      <w:tr w:rsidR="00613A95" w:rsidRPr="00613A95" w14:paraId="6D36A4A4" w14:textId="77777777" w:rsidTr="00613A95">
        <w:trPr>
          <w:trHeight w:val="255"/>
        </w:trPr>
        <w:tc>
          <w:tcPr>
            <w:tcW w:w="4553" w:type="dxa"/>
            <w:tcBorders>
              <w:top w:val="nil"/>
              <w:left w:val="nil"/>
              <w:bottom w:val="nil"/>
              <w:right w:val="nil"/>
            </w:tcBorders>
            <w:noWrap/>
            <w:vAlign w:val="bottom"/>
            <w:hideMark/>
          </w:tcPr>
          <w:p w14:paraId="71E5CB5B"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LINDE GAS &amp; EQUIPMENT INC.              </w:t>
            </w:r>
          </w:p>
        </w:tc>
        <w:tc>
          <w:tcPr>
            <w:tcW w:w="1580" w:type="dxa"/>
            <w:tcBorders>
              <w:top w:val="nil"/>
              <w:left w:val="nil"/>
              <w:bottom w:val="nil"/>
              <w:right w:val="nil"/>
            </w:tcBorders>
            <w:noWrap/>
            <w:vAlign w:val="bottom"/>
            <w:hideMark/>
          </w:tcPr>
          <w:p w14:paraId="17B7474A"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399.95</w:t>
            </w:r>
          </w:p>
        </w:tc>
      </w:tr>
      <w:tr w:rsidR="00613A95" w:rsidRPr="00613A95" w14:paraId="2897AF81" w14:textId="77777777" w:rsidTr="00613A95">
        <w:trPr>
          <w:trHeight w:val="255"/>
        </w:trPr>
        <w:tc>
          <w:tcPr>
            <w:tcW w:w="4553" w:type="dxa"/>
            <w:tcBorders>
              <w:top w:val="nil"/>
              <w:left w:val="nil"/>
              <w:bottom w:val="nil"/>
              <w:right w:val="nil"/>
            </w:tcBorders>
            <w:noWrap/>
            <w:vAlign w:val="bottom"/>
            <w:hideMark/>
          </w:tcPr>
          <w:p w14:paraId="645721B6"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LISBON BODY SHOP                        </w:t>
            </w:r>
          </w:p>
        </w:tc>
        <w:tc>
          <w:tcPr>
            <w:tcW w:w="1580" w:type="dxa"/>
            <w:tcBorders>
              <w:top w:val="nil"/>
              <w:left w:val="nil"/>
              <w:bottom w:val="nil"/>
              <w:right w:val="nil"/>
            </w:tcBorders>
            <w:noWrap/>
            <w:vAlign w:val="bottom"/>
            <w:hideMark/>
          </w:tcPr>
          <w:p w14:paraId="7DB51FF3"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306.00</w:t>
            </w:r>
          </w:p>
        </w:tc>
      </w:tr>
      <w:tr w:rsidR="00613A95" w:rsidRPr="00613A95" w14:paraId="16A60043" w14:textId="77777777" w:rsidTr="00613A95">
        <w:trPr>
          <w:trHeight w:val="255"/>
        </w:trPr>
        <w:tc>
          <w:tcPr>
            <w:tcW w:w="4553" w:type="dxa"/>
            <w:tcBorders>
              <w:top w:val="nil"/>
              <w:left w:val="nil"/>
              <w:bottom w:val="nil"/>
              <w:right w:val="nil"/>
            </w:tcBorders>
            <w:noWrap/>
            <w:vAlign w:val="bottom"/>
            <w:hideMark/>
          </w:tcPr>
          <w:p w14:paraId="5E34B603"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ND DEPARTMENT OF HUMAN SERVICES         </w:t>
            </w:r>
          </w:p>
        </w:tc>
        <w:tc>
          <w:tcPr>
            <w:tcW w:w="1580" w:type="dxa"/>
            <w:tcBorders>
              <w:top w:val="nil"/>
              <w:left w:val="nil"/>
              <w:bottom w:val="nil"/>
              <w:right w:val="nil"/>
            </w:tcBorders>
            <w:noWrap/>
            <w:vAlign w:val="bottom"/>
            <w:hideMark/>
          </w:tcPr>
          <w:p w14:paraId="27377C3D"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451.25</w:t>
            </w:r>
          </w:p>
        </w:tc>
      </w:tr>
      <w:tr w:rsidR="00613A95" w:rsidRPr="00613A95" w14:paraId="107AB352" w14:textId="77777777" w:rsidTr="00613A95">
        <w:trPr>
          <w:trHeight w:val="255"/>
        </w:trPr>
        <w:tc>
          <w:tcPr>
            <w:tcW w:w="4553" w:type="dxa"/>
            <w:tcBorders>
              <w:top w:val="nil"/>
              <w:left w:val="nil"/>
              <w:bottom w:val="nil"/>
              <w:right w:val="nil"/>
            </w:tcBorders>
            <w:noWrap/>
            <w:vAlign w:val="bottom"/>
            <w:hideMark/>
          </w:tcPr>
          <w:p w14:paraId="7964C47B"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OFFICE OF ADJUTANT GENERAL              </w:t>
            </w:r>
          </w:p>
        </w:tc>
        <w:tc>
          <w:tcPr>
            <w:tcW w:w="1580" w:type="dxa"/>
            <w:tcBorders>
              <w:top w:val="nil"/>
              <w:left w:val="nil"/>
              <w:bottom w:val="nil"/>
              <w:right w:val="nil"/>
            </w:tcBorders>
            <w:noWrap/>
            <w:vAlign w:val="bottom"/>
            <w:hideMark/>
          </w:tcPr>
          <w:p w14:paraId="29D2A117"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29,227.38</w:t>
            </w:r>
          </w:p>
        </w:tc>
      </w:tr>
      <w:tr w:rsidR="00613A95" w:rsidRPr="00613A95" w14:paraId="7EECBE5E" w14:textId="77777777" w:rsidTr="00613A95">
        <w:trPr>
          <w:trHeight w:val="255"/>
        </w:trPr>
        <w:tc>
          <w:tcPr>
            <w:tcW w:w="4553" w:type="dxa"/>
            <w:tcBorders>
              <w:top w:val="nil"/>
              <w:left w:val="nil"/>
              <w:bottom w:val="nil"/>
              <w:right w:val="nil"/>
            </w:tcBorders>
            <w:noWrap/>
            <w:vAlign w:val="bottom"/>
            <w:hideMark/>
          </w:tcPr>
          <w:p w14:paraId="4E3DFA99"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QUAL, ANGELA                            </w:t>
            </w:r>
          </w:p>
        </w:tc>
        <w:tc>
          <w:tcPr>
            <w:tcW w:w="1580" w:type="dxa"/>
            <w:tcBorders>
              <w:top w:val="nil"/>
              <w:left w:val="nil"/>
              <w:bottom w:val="nil"/>
              <w:right w:val="nil"/>
            </w:tcBorders>
            <w:noWrap/>
            <w:vAlign w:val="bottom"/>
            <w:hideMark/>
          </w:tcPr>
          <w:p w14:paraId="3AC3A70F"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250.00</w:t>
            </w:r>
          </w:p>
        </w:tc>
      </w:tr>
      <w:tr w:rsidR="00613A95" w:rsidRPr="00613A95" w14:paraId="069B00E7" w14:textId="77777777" w:rsidTr="00613A95">
        <w:trPr>
          <w:trHeight w:val="255"/>
        </w:trPr>
        <w:tc>
          <w:tcPr>
            <w:tcW w:w="4553" w:type="dxa"/>
            <w:tcBorders>
              <w:top w:val="nil"/>
              <w:left w:val="nil"/>
              <w:bottom w:val="nil"/>
              <w:right w:val="nil"/>
            </w:tcBorders>
            <w:noWrap/>
            <w:vAlign w:val="bottom"/>
            <w:hideMark/>
          </w:tcPr>
          <w:p w14:paraId="5B5006C5"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RANSOM COUNTY FAIR ASSOCIATION          </w:t>
            </w:r>
          </w:p>
        </w:tc>
        <w:tc>
          <w:tcPr>
            <w:tcW w:w="1580" w:type="dxa"/>
            <w:tcBorders>
              <w:top w:val="nil"/>
              <w:left w:val="nil"/>
              <w:bottom w:val="nil"/>
              <w:right w:val="nil"/>
            </w:tcBorders>
            <w:noWrap/>
            <w:vAlign w:val="bottom"/>
            <w:hideMark/>
          </w:tcPr>
          <w:p w14:paraId="28209FB1"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135,000.00</w:t>
            </w:r>
          </w:p>
        </w:tc>
      </w:tr>
      <w:tr w:rsidR="00613A95" w:rsidRPr="00613A95" w14:paraId="6E19DEA3" w14:textId="77777777" w:rsidTr="00613A95">
        <w:trPr>
          <w:trHeight w:val="255"/>
        </w:trPr>
        <w:tc>
          <w:tcPr>
            <w:tcW w:w="4553" w:type="dxa"/>
            <w:tcBorders>
              <w:top w:val="nil"/>
              <w:left w:val="nil"/>
              <w:bottom w:val="nil"/>
              <w:right w:val="nil"/>
            </w:tcBorders>
            <w:noWrap/>
            <w:vAlign w:val="bottom"/>
            <w:hideMark/>
          </w:tcPr>
          <w:p w14:paraId="037E48DB"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RANSOM COUNTY GAZETTE                   </w:t>
            </w:r>
          </w:p>
        </w:tc>
        <w:tc>
          <w:tcPr>
            <w:tcW w:w="1580" w:type="dxa"/>
            <w:tcBorders>
              <w:top w:val="nil"/>
              <w:left w:val="nil"/>
              <w:bottom w:val="nil"/>
              <w:right w:val="nil"/>
            </w:tcBorders>
            <w:noWrap/>
            <w:vAlign w:val="bottom"/>
            <w:hideMark/>
          </w:tcPr>
          <w:p w14:paraId="1EBDB01C"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650.54</w:t>
            </w:r>
          </w:p>
        </w:tc>
      </w:tr>
      <w:tr w:rsidR="00613A95" w:rsidRPr="00613A95" w14:paraId="17356FFE" w14:textId="77777777" w:rsidTr="00613A95">
        <w:trPr>
          <w:trHeight w:val="255"/>
        </w:trPr>
        <w:tc>
          <w:tcPr>
            <w:tcW w:w="4553" w:type="dxa"/>
            <w:tcBorders>
              <w:top w:val="nil"/>
              <w:left w:val="nil"/>
              <w:bottom w:val="nil"/>
              <w:right w:val="nil"/>
            </w:tcBorders>
            <w:noWrap/>
            <w:vAlign w:val="bottom"/>
            <w:hideMark/>
          </w:tcPr>
          <w:p w14:paraId="717F0374"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RANSOM COUNTY SADD CHAPTER              </w:t>
            </w:r>
          </w:p>
        </w:tc>
        <w:tc>
          <w:tcPr>
            <w:tcW w:w="1580" w:type="dxa"/>
            <w:tcBorders>
              <w:top w:val="nil"/>
              <w:left w:val="nil"/>
              <w:bottom w:val="nil"/>
              <w:right w:val="nil"/>
            </w:tcBorders>
            <w:noWrap/>
            <w:vAlign w:val="bottom"/>
            <w:hideMark/>
          </w:tcPr>
          <w:p w14:paraId="30B47D3E"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500.00</w:t>
            </w:r>
          </w:p>
        </w:tc>
      </w:tr>
      <w:tr w:rsidR="00613A95" w:rsidRPr="00613A95" w14:paraId="7375D701" w14:textId="77777777" w:rsidTr="00613A95">
        <w:trPr>
          <w:trHeight w:val="255"/>
        </w:trPr>
        <w:tc>
          <w:tcPr>
            <w:tcW w:w="4553" w:type="dxa"/>
            <w:tcBorders>
              <w:top w:val="nil"/>
              <w:left w:val="nil"/>
              <w:bottom w:val="nil"/>
              <w:right w:val="nil"/>
            </w:tcBorders>
            <w:noWrap/>
            <w:vAlign w:val="bottom"/>
            <w:hideMark/>
          </w:tcPr>
          <w:p w14:paraId="78162D26"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RDO EQUIPMENT-FARGO                     </w:t>
            </w:r>
          </w:p>
        </w:tc>
        <w:tc>
          <w:tcPr>
            <w:tcW w:w="1580" w:type="dxa"/>
            <w:tcBorders>
              <w:top w:val="nil"/>
              <w:left w:val="nil"/>
              <w:bottom w:val="nil"/>
              <w:right w:val="nil"/>
            </w:tcBorders>
            <w:noWrap/>
            <w:vAlign w:val="bottom"/>
            <w:hideMark/>
          </w:tcPr>
          <w:p w14:paraId="05CF0EC2"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2,268.42</w:t>
            </w:r>
          </w:p>
        </w:tc>
      </w:tr>
      <w:tr w:rsidR="00613A95" w:rsidRPr="00613A95" w14:paraId="0BC079FD" w14:textId="77777777" w:rsidTr="00613A95">
        <w:trPr>
          <w:trHeight w:val="255"/>
        </w:trPr>
        <w:tc>
          <w:tcPr>
            <w:tcW w:w="4553" w:type="dxa"/>
            <w:tcBorders>
              <w:top w:val="nil"/>
              <w:left w:val="nil"/>
              <w:bottom w:val="nil"/>
              <w:right w:val="nil"/>
            </w:tcBorders>
            <w:noWrap/>
            <w:vAlign w:val="bottom"/>
            <w:hideMark/>
          </w:tcPr>
          <w:p w14:paraId="0AC639DA"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RECORD KEEPERS, LLC                     </w:t>
            </w:r>
          </w:p>
        </w:tc>
        <w:tc>
          <w:tcPr>
            <w:tcW w:w="1580" w:type="dxa"/>
            <w:tcBorders>
              <w:top w:val="nil"/>
              <w:left w:val="nil"/>
              <w:bottom w:val="nil"/>
              <w:right w:val="nil"/>
            </w:tcBorders>
            <w:noWrap/>
            <w:vAlign w:val="bottom"/>
            <w:hideMark/>
          </w:tcPr>
          <w:p w14:paraId="71A616AA"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61.25</w:t>
            </w:r>
          </w:p>
        </w:tc>
      </w:tr>
      <w:tr w:rsidR="00613A95" w:rsidRPr="00613A95" w14:paraId="0C030CD0" w14:textId="77777777" w:rsidTr="00613A95">
        <w:trPr>
          <w:trHeight w:val="255"/>
        </w:trPr>
        <w:tc>
          <w:tcPr>
            <w:tcW w:w="4553" w:type="dxa"/>
            <w:tcBorders>
              <w:top w:val="nil"/>
              <w:left w:val="nil"/>
              <w:bottom w:val="nil"/>
              <w:right w:val="nil"/>
            </w:tcBorders>
            <w:noWrap/>
            <w:vAlign w:val="bottom"/>
            <w:hideMark/>
          </w:tcPr>
          <w:p w14:paraId="721486B2"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REINKE, JOSEPH                          </w:t>
            </w:r>
          </w:p>
        </w:tc>
        <w:tc>
          <w:tcPr>
            <w:tcW w:w="1580" w:type="dxa"/>
            <w:tcBorders>
              <w:top w:val="nil"/>
              <w:left w:val="nil"/>
              <w:bottom w:val="nil"/>
              <w:right w:val="nil"/>
            </w:tcBorders>
            <w:noWrap/>
            <w:vAlign w:val="bottom"/>
            <w:hideMark/>
          </w:tcPr>
          <w:p w14:paraId="188045D0"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21.61</w:t>
            </w:r>
          </w:p>
        </w:tc>
      </w:tr>
      <w:tr w:rsidR="00613A95" w:rsidRPr="00613A95" w14:paraId="207A09BC" w14:textId="77777777" w:rsidTr="00613A95">
        <w:trPr>
          <w:trHeight w:val="255"/>
        </w:trPr>
        <w:tc>
          <w:tcPr>
            <w:tcW w:w="4553" w:type="dxa"/>
            <w:tcBorders>
              <w:top w:val="nil"/>
              <w:left w:val="nil"/>
              <w:bottom w:val="nil"/>
              <w:right w:val="nil"/>
            </w:tcBorders>
            <w:noWrap/>
            <w:vAlign w:val="bottom"/>
            <w:hideMark/>
          </w:tcPr>
          <w:p w14:paraId="6C0F4FA4"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RIVERSIDE BUILDING CENTER               </w:t>
            </w:r>
          </w:p>
        </w:tc>
        <w:tc>
          <w:tcPr>
            <w:tcW w:w="1580" w:type="dxa"/>
            <w:tcBorders>
              <w:top w:val="nil"/>
              <w:left w:val="nil"/>
              <w:bottom w:val="nil"/>
              <w:right w:val="nil"/>
            </w:tcBorders>
            <w:noWrap/>
            <w:vAlign w:val="bottom"/>
            <w:hideMark/>
          </w:tcPr>
          <w:p w14:paraId="226F3CBE"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279.93</w:t>
            </w:r>
          </w:p>
        </w:tc>
      </w:tr>
      <w:tr w:rsidR="00613A95" w:rsidRPr="00613A95" w14:paraId="0AC324BD" w14:textId="77777777" w:rsidTr="00613A95">
        <w:trPr>
          <w:trHeight w:val="255"/>
        </w:trPr>
        <w:tc>
          <w:tcPr>
            <w:tcW w:w="4553" w:type="dxa"/>
            <w:tcBorders>
              <w:top w:val="nil"/>
              <w:left w:val="nil"/>
              <w:bottom w:val="nil"/>
              <w:right w:val="nil"/>
            </w:tcBorders>
            <w:noWrap/>
            <w:vAlign w:val="bottom"/>
            <w:hideMark/>
          </w:tcPr>
          <w:p w14:paraId="04D43A6E"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SARGENT COUNTY DISTRICT HEALTH UNIT     </w:t>
            </w:r>
          </w:p>
        </w:tc>
        <w:tc>
          <w:tcPr>
            <w:tcW w:w="1580" w:type="dxa"/>
            <w:tcBorders>
              <w:top w:val="nil"/>
              <w:left w:val="nil"/>
              <w:bottom w:val="nil"/>
              <w:right w:val="nil"/>
            </w:tcBorders>
            <w:noWrap/>
            <w:vAlign w:val="bottom"/>
            <w:hideMark/>
          </w:tcPr>
          <w:p w14:paraId="5CD24C3A"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530.70</w:t>
            </w:r>
          </w:p>
        </w:tc>
      </w:tr>
      <w:tr w:rsidR="00613A95" w:rsidRPr="00613A95" w14:paraId="20C8F046" w14:textId="77777777" w:rsidTr="00613A95">
        <w:trPr>
          <w:trHeight w:val="255"/>
        </w:trPr>
        <w:tc>
          <w:tcPr>
            <w:tcW w:w="4553" w:type="dxa"/>
            <w:tcBorders>
              <w:top w:val="nil"/>
              <w:left w:val="nil"/>
              <w:bottom w:val="nil"/>
              <w:right w:val="nil"/>
            </w:tcBorders>
            <w:noWrap/>
            <w:vAlign w:val="bottom"/>
            <w:hideMark/>
          </w:tcPr>
          <w:p w14:paraId="7B652E10"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SHEETS-OLSON, BARBARA                   </w:t>
            </w:r>
          </w:p>
        </w:tc>
        <w:tc>
          <w:tcPr>
            <w:tcW w:w="1580" w:type="dxa"/>
            <w:tcBorders>
              <w:top w:val="nil"/>
              <w:left w:val="nil"/>
              <w:bottom w:val="nil"/>
              <w:right w:val="nil"/>
            </w:tcBorders>
            <w:noWrap/>
            <w:vAlign w:val="bottom"/>
            <w:hideMark/>
          </w:tcPr>
          <w:p w14:paraId="73A51FFC"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75.00</w:t>
            </w:r>
          </w:p>
        </w:tc>
      </w:tr>
      <w:tr w:rsidR="00613A95" w:rsidRPr="00613A95" w14:paraId="2878CA6A" w14:textId="77777777" w:rsidTr="00613A95">
        <w:trPr>
          <w:trHeight w:val="255"/>
        </w:trPr>
        <w:tc>
          <w:tcPr>
            <w:tcW w:w="4553" w:type="dxa"/>
            <w:tcBorders>
              <w:top w:val="nil"/>
              <w:left w:val="nil"/>
              <w:bottom w:val="nil"/>
              <w:right w:val="nil"/>
            </w:tcBorders>
            <w:noWrap/>
            <w:vAlign w:val="bottom"/>
            <w:hideMark/>
          </w:tcPr>
          <w:p w14:paraId="57B66C4B"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SHELVER, ROBIN                          </w:t>
            </w:r>
          </w:p>
        </w:tc>
        <w:tc>
          <w:tcPr>
            <w:tcW w:w="1580" w:type="dxa"/>
            <w:tcBorders>
              <w:top w:val="nil"/>
              <w:left w:val="nil"/>
              <w:bottom w:val="nil"/>
              <w:right w:val="nil"/>
            </w:tcBorders>
            <w:noWrap/>
            <w:vAlign w:val="bottom"/>
            <w:hideMark/>
          </w:tcPr>
          <w:p w14:paraId="0C65624D"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96.75</w:t>
            </w:r>
          </w:p>
        </w:tc>
      </w:tr>
      <w:tr w:rsidR="00613A95" w:rsidRPr="00613A95" w14:paraId="42C5C591" w14:textId="77777777" w:rsidTr="00613A95">
        <w:trPr>
          <w:trHeight w:val="255"/>
        </w:trPr>
        <w:tc>
          <w:tcPr>
            <w:tcW w:w="4553" w:type="dxa"/>
            <w:tcBorders>
              <w:top w:val="nil"/>
              <w:left w:val="nil"/>
              <w:bottom w:val="nil"/>
              <w:right w:val="nil"/>
            </w:tcBorders>
            <w:noWrap/>
            <w:vAlign w:val="bottom"/>
            <w:hideMark/>
          </w:tcPr>
          <w:p w14:paraId="3CF9FEF4"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STUTSMAN COUNTY CORRECTIONAL CENTER     </w:t>
            </w:r>
          </w:p>
        </w:tc>
        <w:tc>
          <w:tcPr>
            <w:tcW w:w="1580" w:type="dxa"/>
            <w:tcBorders>
              <w:top w:val="nil"/>
              <w:left w:val="nil"/>
              <w:bottom w:val="nil"/>
              <w:right w:val="nil"/>
            </w:tcBorders>
            <w:noWrap/>
            <w:vAlign w:val="bottom"/>
            <w:hideMark/>
          </w:tcPr>
          <w:p w14:paraId="5DB6A431"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100.00</w:t>
            </w:r>
          </w:p>
        </w:tc>
      </w:tr>
      <w:tr w:rsidR="00613A95" w:rsidRPr="00613A95" w14:paraId="3951E79A" w14:textId="77777777" w:rsidTr="00613A95">
        <w:trPr>
          <w:trHeight w:val="255"/>
        </w:trPr>
        <w:tc>
          <w:tcPr>
            <w:tcW w:w="4553" w:type="dxa"/>
            <w:tcBorders>
              <w:top w:val="nil"/>
              <w:left w:val="nil"/>
              <w:bottom w:val="nil"/>
              <w:right w:val="nil"/>
            </w:tcBorders>
            <w:noWrap/>
            <w:vAlign w:val="bottom"/>
            <w:hideMark/>
          </w:tcPr>
          <w:p w14:paraId="38391661"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VESTIS                                  </w:t>
            </w:r>
          </w:p>
        </w:tc>
        <w:tc>
          <w:tcPr>
            <w:tcW w:w="1580" w:type="dxa"/>
            <w:tcBorders>
              <w:top w:val="nil"/>
              <w:left w:val="nil"/>
              <w:bottom w:val="nil"/>
              <w:right w:val="nil"/>
            </w:tcBorders>
            <w:noWrap/>
            <w:vAlign w:val="bottom"/>
            <w:hideMark/>
          </w:tcPr>
          <w:p w14:paraId="011C64C1"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40.66</w:t>
            </w:r>
          </w:p>
        </w:tc>
      </w:tr>
      <w:tr w:rsidR="00613A95" w:rsidRPr="00613A95" w14:paraId="468FA152" w14:textId="77777777" w:rsidTr="00613A95">
        <w:trPr>
          <w:trHeight w:val="255"/>
        </w:trPr>
        <w:tc>
          <w:tcPr>
            <w:tcW w:w="4553" w:type="dxa"/>
            <w:tcBorders>
              <w:top w:val="nil"/>
              <w:left w:val="nil"/>
              <w:bottom w:val="nil"/>
              <w:right w:val="nil"/>
            </w:tcBorders>
            <w:noWrap/>
            <w:vAlign w:val="bottom"/>
            <w:hideMark/>
          </w:tcPr>
          <w:p w14:paraId="162ECE39"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WELTON, BRENNA                          </w:t>
            </w:r>
          </w:p>
        </w:tc>
        <w:tc>
          <w:tcPr>
            <w:tcW w:w="1580" w:type="dxa"/>
            <w:tcBorders>
              <w:top w:val="nil"/>
              <w:left w:val="nil"/>
              <w:bottom w:val="nil"/>
              <w:right w:val="nil"/>
            </w:tcBorders>
            <w:noWrap/>
            <w:vAlign w:val="bottom"/>
            <w:hideMark/>
          </w:tcPr>
          <w:p w14:paraId="1CAA2665"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100.00</w:t>
            </w:r>
          </w:p>
        </w:tc>
      </w:tr>
      <w:tr w:rsidR="00613A95" w:rsidRPr="00613A95" w14:paraId="455A20BC" w14:textId="77777777" w:rsidTr="00613A95">
        <w:trPr>
          <w:trHeight w:val="255"/>
        </w:trPr>
        <w:tc>
          <w:tcPr>
            <w:tcW w:w="4553" w:type="dxa"/>
            <w:tcBorders>
              <w:top w:val="nil"/>
              <w:left w:val="nil"/>
              <w:bottom w:val="nil"/>
              <w:right w:val="nil"/>
            </w:tcBorders>
            <w:noWrap/>
            <w:vAlign w:val="bottom"/>
            <w:hideMark/>
          </w:tcPr>
          <w:p w14:paraId="0F2C9C36"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 xml:space="preserve">WEX HEALTH, INC.                        </w:t>
            </w:r>
          </w:p>
        </w:tc>
        <w:tc>
          <w:tcPr>
            <w:tcW w:w="1580" w:type="dxa"/>
            <w:tcBorders>
              <w:top w:val="nil"/>
              <w:left w:val="nil"/>
              <w:bottom w:val="nil"/>
              <w:right w:val="nil"/>
            </w:tcBorders>
            <w:noWrap/>
            <w:vAlign w:val="bottom"/>
            <w:hideMark/>
          </w:tcPr>
          <w:p w14:paraId="3D7179CA"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75.00</w:t>
            </w:r>
          </w:p>
        </w:tc>
      </w:tr>
      <w:tr w:rsidR="00613A95" w:rsidRPr="00613A95" w14:paraId="0E7F7A94" w14:textId="77777777" w:rsidTr="00613A95">
        <w:trPr>
          <w:trHeight w:val="255"/>
        </w:trPr>
        <w:tc>
          <w:tcPr>
            <w:tcW w:w="4553" w:type="dxa"/>
            <w:tcBorders>
              <w:top w:val="nil"/>
              <w:left w:val="nil"/>
              <w:bottom w:val="nil"/>
              <w:right w:val="nil"/>
            </w:tcBorders>
            <w:noWrap/>
            <w:vAlign w:val="bottom"/>
            <w:hideMark/>
          </w:tcPr>
          <w:p w14:paraId="2DA6AAC8" w14:textId="77777777" w:rsidR="00613A95" w:rsidRPr="00613A95" w:rsidRDefault="00613A95" w:rsidP="00613A95">
            <w:pPr>
              <w:spacing w:after="0" w:line="240" w:lineRule="auto"/>
              <w:rPr>
                <w:rFonts w:ascii="Arial" w:eastAsia="Times New Roman" w:hAnsi="Arial" w:cs="Arial"/>
                <w:kern w:val="0"/>
                <w:sz w:val="20"/>
                <w:szCs w:val="20"/>
                <w14:ligatures w14:val="none"/>
              </w:rPr>
            </w:pPr>
            <w:proofErr w:type="gramStart"/>
            <w:r w:rsidRPr="00613A95">
              <w:rPr>
                <w:rFonts w:ascii="Arial" w:eastAsia="Times New Roman" w:hAnsi="Arial" w:cs="Arial"/>
                <w:kern w:val="0"/>
                <w:sz w:val="20"/>
                <w:szCs w:val="20"/>
                <w14:ligatures w14:val="none"/>
              </w:rPr>
              <w:t>WILTSE,CAYLA</w:t>
            </w:r>
            <w:proofErr w:type="gramEnd"/>
            <w:r w:rsidRPr="00613A95">
              <w:rPr>
                <w:rFonts w:ascii="Arial" w:eastAsia="Times New Roman" w:hAnsi="Arial" w:cs="Arial"/>
                <w:kern w:val="0"/>
                <w:sz w:val="20"/>
                <w:szCs w:val="20"/>
                <w14:ligatures w14:val="none"/>
              </w:rPr>
              <w:t xml:space="preserve">                            </w:t>
            </w:r>
          </w:p>
        </w:tc>
        <w:tc>
          <w:tcPr>
            <w:tcW w:w="1580" w:type="dxa"/>
            <w:tcBorders>
              <w:top w:val="nil"/>
              <w:left w:val="nil"/>
              <w:bottom w:val="nil"/>
              <w:right w:val="nil"/>
            </w:tcBorders>
            <w:noWrap/>
            <w:vAlign w:val="bottom"/>
            <w:hideMark/>
          </w:tcPr>
          <w:p w14:paraId="6DF2965E"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441.80</w:t>
            </w:r>
          </w:p>
        </w:tc>
      </w:tr>
      <w:tr w:rsidR="00613A95" w:rsidRPr="00613A95" w14:paraId="487A157F" w14:textId="77777777" w:rsidTr="00613A95">
        <w:trPr>
          <w:trHeight w:val="255"/>
        </w:trPr>
        <w:tc>
          <w:tcPr>
            <w:tcW w:w="4553" w:type="dxa"/>
            <w:tcBorders>
              <w:top w:val="nil"/>
              <w:left w:val="nil"/>
              <w:bottom w:val="nil"/>
              <w:right w:val="nil"/>
            </w:tcBorders>
            <w:noWrap/>
            <w:vAlign w:val="bottom"/>
            <w:hideMark/>
          </w:tcPr>
          <w:p w14:paraId="4B8E3EEE"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p>
        </w:tc>
        <w:tc>
          <w:tcPr>
            <w:tcW w:w="1580" w:type="dxa"/>
            <w:tcBorders>
              <w:top w:val="nil"/>
              <w:left w:val="nil"/>
              <w:bottom w:val="nil"/>
              <w:right w:val="nil"/>
            </w:tcBorders>
            <w:noWrap/>
            <w:vAlign w:val="bottom"/>
            <w:hideMark/>
          </w:tcPr>
          <w:p w14:paraId="2B110F06" w14:textId="77777777" w:rsidR="00613A95" w:rsidRPr="00613A95" w:rsidRDefault="00613A95" w:rsidP="00613A95">
            <w:pPr>
              <w:spacing w:after="0" w:line="240" w:lineRule="auto"/>
              <w:rPr>
                <w:rFonts w:ascii="Times New Roman" w:eastAsia="Times New Roman" w:hAnsi="Times New Roman" w:cs="Times New Roman"/>
                <w:kern w:val="0"/>
                <w:sz w:val="20"/>
                <w:szCs w:val="20"/>
                <w14:ligatures w14:val="none"/>
              </w:rPr>
            </w:pPr>
          </w:p>
        </w:tc>
      </w:tr>
      <w:tr w:rsidR="00613A95" w:rsidRPr="00613A95" w14:paraId="6E17B2CE" w14:textId="77777777" w:rsidTr="00613A95">
        <w:trPr>
          <w:trHeight w:val="255"/>
        </w:trPr>
        <w:tc>
          <w:tcPr>
            <w:tcW w:w="4553" w:type="dxa"/>
            <w:tcBorders>
              <w:top w:val="nil"/>
              <w:left w:val="nil"/>
              <w:bottom w:val="nil"/>
              <w:right w:val="nil"/>
            </w:tcBorders>
            <w:noWrap/>
            <w:vAlign w:val="bottom"/>
            <w:hideMark/>
          </w:tcPr>
          <w:p w14:paraId="0E978B72" w14:textId="77777777" w:rsidR="00613A95" w:rsidRPr="00613A95" w:rsidRDefault="00613A95" w:rsidP="00613A95">
            <w:pPr>
              <w:spacing w:after="0" w:line="240" w:lineRule="auto"/>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Total</w:t>
            </w:r>
          </w:p>
        </w:tc>
        <w:tc>
          <w:tcPr>
            <w:tcW w:w="1580" w:type="dxa"/>
            <w:tcBorders>
              <w:top w:val="nil"/>
              <w:left w:val="nil"/>
              <w:bottom w:val="nil"/>
              <w:right w:val="nil"/>
            </w:tcBorders>
            <w:noWrap/>
            <w:vAlign w:val="bottom"/>
            <w:hideMark/>
          </w:tcPr>
          <w:p w14:paraId="66CD53E0" w14:textId="77777777" w:rsidR="00613A95" w:rsidRPr="00613A95" w:rsidRDefault="00613A95" w:rsidP="00613A95">
            <w:pPr>
              <w:spacing w:after="0" w:line="240" w:lineRule="auto"/>
              <w:jc w:val="right"/>
              <w:rPr>
                <w:rFonts w:ascii="Arial" w:eastAsia="Times New Roman" w:hAnsi="Arial" w:cs="Arial"/>
                <w:kern w:val="0"/>
                <w:sz w:val="20"/>
                <w:szCs w:val="20"/>
                <w14:ligatures w14:val="none"/>
              </w:rPr>
            </w:pPr>
            <w:r w:rsidRPr="00613A95">
              <w:rPr>
                <w:rFonts w:ascii="Arial" w:eastAsia="Times New Roman" w:hAnsi="Arial" w:cs="Arial"/>
                <w:kern w:val="0"/>
                <w:sz w:val="20"/>
                <w:szCs w:val="20"/>
                <w14:ligatures w14:val="none"/>
              </w:rPr>
              <w:t>306,420.21</w:t>
            </w:r>
          </w:p>
        </w:tc>
      </w:tr>
    </w:tbl>
    <w:p w14:paraId="19C89DB7" w14:textId="77777777" w:rsidR="00613A95" w:rsidRDefault="00613A95"/>
    <w:p w14:paraId="1A9FA38A" w14:textId="62E8CC94" w:rsidR="00D27C26" w:rsidRDefault="00D27C26">
      <w:r>
        <w:t xml:space="preserve">Joe Mathern – came to the board with </w:t>
      </w:r>
      <w:r w:rsidR="00B940C0">
        <w:t xml:space="preserve">Lisbon </w:t>
      </w:r>
      <w:r>
        <w:t xml:space="preserve">City Council member Charlene Rawson regarding zoning. </w:t>
      </w:r>
      <w:r w:rsidR="002267EC">
        <w:t>Mathern would like to set up a meeting regarding zoning with townships and cities on August 4, 2026. Mathern would like to see if the townships could go under the county, but they would need their own representative.</w:t>
      </w:r>
    </w:p>
    <w:p w14:paraId="200B3D40" w14:textId="717CDBDB" w:rsidR="002267EC" w:rsidRDefault="002267EC">
      <w:r>
        <w:t>Bryar &amp; Kirsten – came to the board regarding purchasing a backup generator with ARPA funds. Crossroads gave a rough estimate of $75,000 dollars for the generator</w:t>
      </w:r>
      <w:r w:rsidR="000F322F">
        <w:t>,</w:t>
      </w:r>
      <w:r>
        <w:t xml:space="preserve"> that doesn’t include heat. There is an additional cost for a generator that includes heat. The board would like to discuss this at the next commission meeting.</w:t>
      </w:r>
    </w:p>
    <w:p w14:paraId="698406C5" w14:textId="69C9A1B3" w:rsidR="002267EC" w:rsidRDefault="002267EC">
      <w:r>
        <w:t>Charles Grimes arrived at 9:50</w:t>
      </w:r>
    </w:p>
    <w:p w14:paraId="68098746" w14:textId="7DA07CB4" w:rsidR="002267EC" w:rsidRDefault="002267EC" w:rsidP="009A39C3">
      <w:pPr>
        <w:spacing w:after="0"/>
        <w:rPr>
          <w:b/>
          <w:bCs/>
          <w:u w:val="single"/>
        </w:rPr>
      </w:pPr>
      <w:r w:rsidRPr="00C2077F">
        <w:rPr>
          <w:b/>
          <w:bCs/>
          <w:u w:val="single"/>
        </w:rPr>
        <w:t>10:00 A</w:t>
      </w:r>
      <w:r w:rsidR="009A39C3">
        <w:rPr>
          <w:b/>
          <w:bCs/>
          <w:u w:val="single"/>
        </w:rPr>
        <w:t xml:space="preserve">.M. </w:t>
      </w:r>
      <w:proofErr w:type="spellStart"/>
      <w:r w:rsidR="009A39C3">
        <w:rPr>
          <w:b/>
          <w:bCs/>
          <w:u w:val="single"/>
        </w:rPr>
        <w:t>Englevale</w:t>
      </w:r>
      <w:proofErr w:type="spellEnd"/>
      <w:r w:rsidR="009A39C3">
        <w:rPr>
          <w:b/>
          <w:bCs/>
          <w:u w:val="single"/>
        </w:rPr>
        <w:t xml:space="preserve"> Shop Bid Opening</w:t>
      </w:r>
    </w:p>
    <w:p w14:paraId="0B405D8E" w14:textId="371B7D30" w:rsidR="009A39C3" w:rsidRDefault="009A39C3" w:rsidP="009A39C3">
      <w:pPr>
        <w:spacing w:after="0"/>
      </w:pPr>
      <w:r>
        <w:t xml:space="preserve">Three bids were received for a new shop in </w:t>
      </w:r>
      <w:proofErr w:type="spellStart"/>
      <w:r>
        <w:t>Englevale</w:t>
      </w:r>
      <w:proofErr w:type="spellEnd"/>
      <w:r>
        <w:t xml:space="preserve">. Adam Schultz opened Castle Rock construction first, bid </w:t>
      </w:r>
      <w:r w:rsidR="00715156">
        <w:t>did not meet bid specs</w:t>
      </w:r>
      <w:r>
        <w:t xml:space="preserve">. </w:t>
      </w:r>
      <w:proofErr w:type="spellStart"/>
      <w:r>
        <w:t>Mind</w:t>
      </w:r>
      <w:r w:rsidR="00F90E74">
        <w:t>t</w:t>
      </w:r>
      <w:r>
        <w:t>co</w:t>
      </w:r>
      <w:proofErr w:type="spellEnd"/>
      <w:r>
        <w:t xml:space="preserve"> Construction submitted a bid bond and </w:t>
      </w:r>
      <w:r w:rsidR="00AA36E2">
        <w:t>contractor’s</w:t>
      </w:r>
      <w:r>
        <w:t xml:space="preserve"> license, bid </w:t>
      </w:r>
      <w:r w:rsidR="00715156">
        <w:t>met bid specs</w:t>
      </w:r>
      <w:r>
        <w:t>. Gast Construction submitted a bid bond and license</w:t>
      </w:r>
      <w:r w:rsidR="00AA36E2">
        <w:t>,</w:t>
      </w:r>
      <w:r>
        <w:t xml:space="preserve"> bid</w:t>
      </w:r>
      <w:r w:rsidR="00715156">
        <w:t xml:space="preserve"> met specs</w:t>
      </w:r>
      <w:r>
        <w:t xml:space="preserve">. There were two acceptable bids that met the </w:t>
      </w:r>
      <w:r w:rsidR="00E6768F">
        <w:t>s</w:t>
      </w:r>
      <w:r w:rsidR="00715156">
        <w:t>pecifications</w:t>
      </w:r>
      <w:r>
        <w:t>. Bishop made a motion to table the bids until the next meeting when Olson and Schwab are back to discuss. Olerud seconded. All aye. Motion carried.</w:t>
      </w:r>
    </w:p>
    <w:p w14:paraId="650DAEA8" w14:textId="77777777" w:rsidR="0048111E" w:rsidRDefault="0048111E" w:rsidP="009A39C3">
      <w:pPr>
        <w:spacing w:after="0"/>
      </w:pPr>
    </w:p>
    <w:p w14:paraId="64BEF303" w14:textId="7CBD697D" w:rsidR="0048111E" w:rsidRDefault="00A9076E" w:rsidP="009A39C3">
      <w:pPr>
        <w:spacing w:after="0"/>
      </w:pPr>
      <w:r>
        <w:t>Hauge Memorial Post 9067 Auxiliary submitted a raffle permit with the appropriate fee</w:t>
      </w:r>
      <w:r w:rsidR="001C180E">
        <w:t xml:space="preserve"> of </w:t>
      </w:r>
      <w:r w:rsidR="00E02A85">
        <w:t>$</w:t>
      </w:r>
      <w:r w:rsidR="001C180E">
        <w:t>10 dollars</w:t>
      </w:r>
      <w:r>
        <w:t>. Olerud moved, Bishop seconded. All aye. Motion carried.</w:t>
      </w:r>
    </w:p>
    <w:p w14:paraId="17914C85" w14:textId="77777777" w:rsidR="00A9076E" w:rsidRDefault="00A9076E" w:rsidP="009A39C3">
      <w:pPr>
        <w:spacing w:after="0"/>
      </w:pPr>
    </w:p>
    <w:p w14:paraId="627CFF88" w14:textId="0984EC01" w:rsidR="001C180E" w:rsidRDefault="00A9076E" w:rsidP="009A39C3">
      <w:pPr>
        <w:spacing w:after="0"/>
      </w:pPr>
      <w:r>
        <w:t xml:space="preserve">Good </w:t>
      </w:r>
      <w:r w:rsidR="001C180E">
        <w:t xml:space="preserve">Shepherd Lutheran Church submitted three gaming permits with the appropriate fee of </w:t>
      </w:r>
      <w:r w:rsidR="00E02A85">
        <w:t>$</w:t>
      </w:r>
      <w:r w:rsidR="001C180E">
        <w:t>30 dollars. Olerud moved, seconded by Bishop to approve the three gaming permits. All aye. Motion carried.</w:t>
      </w:r>
    </w:p>
    <w:p w14:paraId="445D1105" w14:textId="77777777" w:rsidR="001C180E" w:rsidRDefault="001C180E" w:rsidP="009A39C3">
      <w:pPr>
        <w:spacing w:after="0"/>
      </w:pPr>
    </w:p>
    <w:p w14:paraId="48F6DC97" w14:textId="4B5EA520" w:rsidR="00A9076E" w:rsidRDefault="001C180E" w:rsidP="009A39C3">
      <w:pPr>
        <w:spacing w:after="0"/>
      </w:pPr>
      <w:r>
        <w:t xml:space="preserve">Cowboy Up Ride Against Cancer submitted a gaming permit with the appropriate fee of </w:t>
      </w:r>
      <w:r w:rsidR="00E02A85">
        <w:t>$</w:t>
      </w:r>
      <w:r>
        <w:t>10 dollars. Bishop moved, seconded by Olerud. Discussion was had. All aye. Motion carried.</w:t>
      </w:r>
    </w:p>
    <w:p w14:paraId="15981952" w14:textId="77777777" w:rsidR="001C180E" w:rsidRDefault="001C180E" w:rsidP="009A39C3">
      <w:pPr>
        <w:spacing w:after="0"/>
      </w:pPr>
    </w:p>
    <w:p w14:paraId="0E17C9FD" w14:textId="33DDB0C9" w:rsidR="001C180E" w:rsidRDefault="001C180E" w:rsidP="009A39C3">
      <w:pPr>
        <w:spacing w:after="0"/>
      </w:pPr>
      <w:r>
        <w:t xml:space="preserve">Next Era Energy – Hutch Floyd from Next Era Energy came before the board to discuss the potential windmill project and to see if the board had any questions regarding this project. Currently Next Era has 16 projects within the state of North Dakota. They are hoping to have a windmill project on the lines of Ransom and Sargent County. This project could open up four to ten jobs and bring economic development in for the county. </w:t>
      </w:r>
    </w:p>
    <w:p w14:paraId="0C9C487D" w14:textId="77777777" w:rsidR="001C180E" w:rsidRDefault="001C180E" w:rsidP="009A39C3">
      <w:pPr>
        <w:spacing w:after="0"/>
      </w:pPr>
    </w:p>
    <w:p w14:paraId="106E174C" w14:textId="17142C6B" w:rsidR="001C180E" w:rsidRDefault="001C180E" w:rsidP="009A39C3">
      <w:pPr>
        <w:spacing w:after="0"/>
      </w:pPr>
      <w:r>
        <w:t>With nothing further to come before the board, Olerud moved to adjourn the meeting at 11:20. Seconded by Bishop. All aye. Motion carried.</w:t>
      </w:r>
    </w:p>
    <w:p w14:paraId="14038F1F" w14:textId="77777777" w:rsidR="001C180E" w:rsidRDefault="001C180E" w:rsidP="009A39C3">
      <w:pPr>
        <w:spacing w:after="0"/>
      </w:pPr>
    </w:p>
    <w:p w14:paraId="30A7D2D1" w14:textId="77777777" w:rsidR="004B5CA4" w:rsidRDefault="004B5CA4" w:rsidP="004B5CA4">
      <w:pPr>
        <w:spacing w:after="0"/>
        <w:rPr>
          <w:rFonts w:ascii="Arial" w:hAnsi="Arial" w:cs="Arial"/>
        </w:rPr>
      </w:pPr>
    </w:p>
    <w:p w14:paraId="314F6A4D" w14:textId="77777777" w:rsidR="004B5CA4" w:rsidRDefault="004B5CA4" w:rsidP="004B5CA4">
      <w:pPr>
        <w:rPr>
          <w:rFonts w:ascii="Arial" w:hAnsi="Arial" w:cs="Arial"/>
        </w:rPr>
      </w:pPr>
      <w:r>
        <w:rPr>
          <w:rFonts w:ascii="Arial" w:hAnsi="Arial" w:cs="Arial"/>
        </w:rPr>
        <w:t>ATTEST:</w:t>
      </w:r>
    </w:p>
    <w:p w14:paraId="4EADE5A9" w14:textId="77777777" w:rsidR="004B5CA4" w:rsidRDefault="004B5CA4" w:rsidP="004B5CA4">
      <w:pPr>
        <w:rPr>
          <w:rFonts w:ascii="Arial" w:hAnsi="Arial" w:cs="Arial"/>
        </w:rPr>
      </w:pPr>
    </w:p>
    <w:p w14:paraId="00506E7F" w14:textId="77777777" w:rsidR="004B5CA4" w:rsidRPr="000E6109" w:rsidRDefault="004B5CA4" w:rsidP="004B5CA4">
      <w:pPr>
        <w:rPr>
          <w:rFonts w:ascii="Arial" w:hAnsi="Arial" w:cs="Arial"/>
        </w:rPr>
      </w:pPr>
      <w:r>
        <w:rPr>
          <w:rFonts w:ascii="Arial" w:hAnsi="Arial" w:cs="Arial"/>
        </w:rPr>
        <w:t xml:space="preserve">________________________________           ________________________________   </w:t>
      </w:r>
    </w:p>
    <w:p w14:paraId="28ABB968" w14:textId="3A242387" w:rsidR="004B5CA4" w:rsidRDefault="004B5CA4" w:rsidP="004B5CA4">
      <w:pPr>
        <w:spacing w:after="0"/>
        <w:rPr>
          <w:rFonts w:ascii="Arial" w:hAnsi="Arial" w:cs="Arial"/>
        </w:rPr>
      </w:pPr>
      <w:r>
        <w:rPr>
          <w:rFonts w:ascii="Arial" w:hAnsi="Arial" w:cs="Arial"/>
        </w:rPr>
        <w:t>Maria Langland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Todd Anderson, Chairman</w:t>
      </w:r>
    </w:p>
    <w:p w14:paraId="5EF49842" w14:textId="2306E0C9" w:rsidR="004B5CA4" w:rsidRDefault="004B5CA4" w:rsidP="004B5CA4">
      <w:pPr>
        <w:spacing w:after="0"/>
        <w:rPr>
          <w:rFonts w:ascii="Arial" w:hAnsi="Arial" w:cs="Arial"/>
        </w:rPr>
      </w:pPr>
      <w:r>
        <w:rPr>
          <w:rFonts w:ascii="Arial" w:hAnsi="Arial" w:cs="Arial"/>
        </w:rPr>
        <w:t>Ransom County Deputy Auditor</w:t>
      </w:r>
      <w:r>
        <w:rPr>
          <w:rFonts w:ascii="Arial" w:hAnsi="Arial" w:cs="Arial"/>
        </w:rPr>
        <w:tab/>
      </w:r>
      <w:r>
        <w:rPr>
          <w:rFonts w:ascii="Arial" w:hAnsi="Arial" w:cs="Arial"/>
        </w:rPr>
        <w:tab/>
      </w:r>
      <w:r>
        <w:rPr>
          <w:rFonts w:ascii="Arial" w:hAnsi="Arial" w:cs="Arial"/>
        </w:rPr>
        <w:tab/>
        <w:t>Ransom County Commission</w:t>
      </w:r>
    </w:p>
    <w:p w14:paraId="3D2D2242" w14:textId="77777777" w:rsidR="009A39C3" w:rsidRPr="009A39C3" w:rsidRDefault="009A39C3" w:rsidP="009A39C3">
      <w:pPr>
        <w:spacing w:after="0"/>
      </w:pPr>
    </w:p>
    <w:sectPr w:rsidR="009A39C3" w:rsidRPr="009A39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5F4"/>
    <w:rsid w:val="000F322F"/>
    <w:rsid w:val="00100DBD"/>
    <w:rsid w:val="00166F20"/>
    <w:rsid w:val="001C180E"/>
    <w:rsid w:val="002267EC"/>
    <w:rsid w:val="0028611D"/>
    <w:rsid w:val="002D65F4"/>
    <w:rsid w:val="004458CC"/>
    <w:rsid w:val="0048111E"/>
    <w:rsid w:val="004B5CA4"/>
    <w:rsid w:val="004E4394"/>
    <w:rsid w:val="0057092F"/>
    <w:rsid w:val="00613A95"/>
    <w:rsid w:val="00670F7C"/>
    <w:rsid w:val="00715156"/>
    <w:rsid w:val="00716F20"/>
    <w:rsid w:val="009A39C3"/>
    <w:rsid w:val="00A9076E"/>
    <w:rsid w:val="00AA36E2"/>
    <w:rsid w:val="00B940C0"/>
    <w:rsid w:val="00B97AAA"/>
    <w:rsid w:val="00D27C26"/>
    <w:rsid w:val="00E02A85"/>
    <w:rsid w:val="00E6768F"/>
    <w:rsid w:val="00F90E74"/>
    <w:rsid w:val="00F92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7D51D"/>
  <w15:chartTrackingRefBased/>
  <w15:docId w15:val="{49CE9CE1-BD22-44F7-A77C-F0726D8D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5F4"/>
    <w:pPr>
      <w:spacing w:after="160" w:line="278"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49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Langland, Maria</dc:creator>
  <cp:keywords/>
  <dc:description/>
  <cp:lastModifiedBy>Gentzkow, Nicole</cp:lastModifiedBy>
  <cp:revision>12</cp:revision>
  <dcterms:created xsi:type="dcterms:W3CDTF">2026-07-24T16:28:00Z</dcterms:created>
  <dcterms:modified xsi:type="dcterms:W3CDTF">2026-08-05T16:11:00Z</dcterms:modified>
</cp:coreProperties>
</file>