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1A35C" w14:textId="473C9CF6" w:rsidR="00B15388" w:rsidRDefault="0010798C">
      <w:pPr>
        <w:rPr>
          <w:rFonts w:ascii="Arial Black" w:hAnsi="Arial Black"/>
        </w:rPr>
      </w:pPr>
      <w:r>
        <w:rPr>
          <w:rFonts w:ascii="Arial Black" w:hAnsi="Arial Black"/>
        </w:rPr>
        <w:t>RANSOM COUNTY BOARD OF COMMISSIONERS</w:t>
      </w:r>
    </w:p>
    <w:p w14:paraId="719A5CB2" w14:textId="0E2386C4" w:rsidR="0010798C" w:rsidRDefault="006678A5">
      <w:pPr>
        <w:rPr>
          <w:rFonts w:ascii="Arial" w:hAnsi="Arial" w:cs="Arial"/>
        </w:rPr>
      </w:pPr>
      <w:r>
        <w:rPr>
          <w:rFonts w:ascii="Arial" w:hAnsi="Arial" w:cs="Arial"/>
        </w:rPr>
        <w:t>Regular Meeting – August 5, 2025</w:t>
      </w:r>
    </w:p>
    <w:p w14:paraId="03FF3B21" w14:textId="71FB6FF3" w:rsidR="006678A5" w:rsidRDefault="006678A5">
      <w:pPr>
        <w:rPr>
          <w:rFonts w:ascii="Arial" w:hAnsi="Arial" w:cs="Arial"/>
        </w:rPr>
      </w:pPr>
      <w:r>
        <w:rPr>
          <w:rFonts w:ascii="Arial" w:hAnsi="Arial" w:cs="Arial"/>
        </w:rPr>
        <w:t>The meeting was called to order by Chair Greg Schwab. The Pledge of Allegiance was recited. Members present: Todd Anderson, Neil Olerud, Sye Olson, Kevin Bishop, and Greg Schwab. Also present: Auditor Nicole Gentzkow and Lynn Kaspari from the Ransom County Gazette.</w:t>
      </w:r>
    </w:p>
    <w:p w14:paraId="41B32EDD" w14:textId="5D24F253" w:rsidR="006678A5" w:rsidRDefault="006678A5">
      <w:pPr>
        <w:rPr>
          <w:rFonts w:ascii="Arial" w:hAnsi="Arial" w:cs="Arial"/>
        </w:rPr>
      </w:pPr>
      <w:r>
        <w:rPr>
          <w:rFonts w:ascii="Arial" w:hAnsi="Arial" w:cs="Arial"/>
        </w:rPr>
        <w:t>Agenda was reviewed. Bishop moved, seconded by Andreson to approve the agenda with additions. All aye. Motion carried.</w:t>
      </w:r>
    </w:p>
    <w:p w14:paraId="2FBE3114" w14:textId="35D5619F" w:rsidR="006678A5" w:rsidRDefault="006678A5">
      <w:pPr>
        <w:rPr>
          <w:rFonts w:ascii="Arial" w:hAnsi="Arial" w:cs="Arial"/>
        </w:rPr>
      </w:pPr>
      <w:r>
        <w:rPr>
          <w:rFonts w:ascii="Arial" w:hAnsi="Arial" w:cs="Arial"/>
        </w:rPr>
        <w:t>Minutes from the previous regular scheduled commission meeting on July 15, 2025 were reviewed. Anderson moved, seconded by Olson to amend the minutes on July 15, 2025 and add motion Anderson moved, seconded by Olson to purchase largest locker for the clerk of courts office. All aye. Motion carried. Bishop moved, seconded by Olson to approve the minutes from July 15, 2025 with changes and added motion. All aye. Motion carried.</w:t>
      </w:r>
    </w:p>
    <w:p w14:paraId="24CACE7A" w14:textId="22942D32" w:rsidR="00AD755B" w:rsidRDefault="006678A5">
      <w:pPr>
        <w:rPr>
          <w:rFonts w:ascii="Arial" w:hAnsi="Arial" w:cs="Arial"/>
        </w:rPr>
      </w:pPr>
      <w:r>
        <w:rPr>
          <w:rFonts w:ascii="Arial" w:hAnsi="Arial" w:cs="Arial"/>
        </w:rPr>
        <w:t xml:space="preserve">Commission audit listing in the amount </w:t>
      </w:r>
      <w:r w:rsidR="00C96173">
        <w:rPr>
          <w:rFonts w:ascii="Arial" w:hAnsi="Arial" w:cs="Arial"/>
        </w:rPr>
        <w:t>$293,692.16</w:t>
      </w:r>
      <w:r w:rsidR="00A65D61">
        <w:rPr>
          <w:rFonts w:ascii="Arial" w:hAnsi="Arial" w:cs="Arial"/>
        </w:rPr>
        <w:t xml:space="preserve"> was reviewed. Bishop moved, seconded by Anderson to approve the commission audit listing with the exception of the bonuses for public health. Olerud abstained. Anderson, Olson, Bishop, and Schwab aye. Motion carried.</w:t>
      </w:r>
    </w:p>
    <w:tbl>
      <w:tblPr>
        <w:tblW w:w="8320" w:type="dxa"/>
        <w:tblLook w:val="04A0" w:firstRow="1" w:lastRow="0" w:firstColumn="1" w:lastColumn="0" w:noHBand="0" w:noVBand="1"/>
      </w:tblPr>
      <w:tblGrid>
        <w:gridCol w:w="1060"/>
        <w:gridCol w:w="1480"/>
        <w:gridCol w:w="4200"/>
        <w:gridCol w:w="1580"/>
      </w:tblGrid>
      <w:tr w:rsidR="00AD755B" w:rsidRPr="00AD755B" w14:paraId="535FBC2D" w14:textId="77777777" w:rsidTr="00AD755B">
        <w:trPr>
          <w:trHeight w:val="255"/>
        </w:trPr>
        <w:tc>
          <w:tcPr>
            <w:tcW w:w="1060" w:type="dxa"/>
            <w:tcBorders>
              <w:top w:val="nil"/>
              <w:left w:val="nil"/>
              <w:bottom w:val="nil"/>
              <w:right w:val="nil"/>
            </w:tcBorders>
            <w:noWrap/>
            <w:vAlign w:val="bottom"/>
            <w:hideMark/>
          </w:tcPr>
          <w:p w14:paraId="135FF1D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100</w:t>
            </w:r>
          </w:p>
        </w:tc>
        <w:tc>
          <w:tcPr>
            <w:tcW w:w="1480" w:type="dxa"/>
            <w:tcBorders>
              <w:top w:val="nil"/>
              <w:left w:val="nil"/>
              <w:bottom w:val="nil"/>
              <w:right w:val="nil"/>
            </w:tcBorders>
            <w:noWrap/>
            <w:vAlign w:val="bottom"/>
            <w:hideMark/>
          </w:tcPr>
          <w:p w14:paraId="62CE996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8/06/2025</w:t>
            </w:r>
          </w:p>
        </w:tc>
        <w:tc>
          <w:tcPr>
            <w:tcW w:w="4200" w:type="dxa"/>
            <w:tcBorders>
              <w:top w:val="nil"/>
              <w:left w:val="nil"/>
              <w:bottom w:val="nil"/>
              <w:right w:val="nil"/>
            </w:tcBorders>
            <w:noWrap/>
            <w:vAlign w:val="bottom"/>
            <w:hideMark/>
          </w:tcPr>
          <w:p w14:paraId="2AE0EB40" w14:textId="77777777" w:rsidR="00AD755B" w:rsidRPr="00AD755B" w:rsidRDefault="00AD755B" w:rsidP="00AD755B">
            <w:pPr>
              <w:spacing w:after="0" w:line="240" w:lineRule="auto"/>
              <w:rPr>
                <w:rFonts w:ascii="Arial" w:eastAsia="Times New Roman" w:hAnsi="Arial" w:cs="Arial"/>
                <w:kern w:val="0"/>
                <w:sz w:val="20"/>
                <w:szCs w:val="20"/>
                <w14:ligatures w14:val="none"/>
              </w:rPr>
            </w:pPr>
            <w:proofErr w:type="gramStart"/>
            <w:r w:rsidRPr="00AD755B">
              <w:rPr>
                <w:rFonts w:ascii="Arial" w:eastAsia="Times New Roman" w:hAnsi="Arial" w:cs="Arial"/>
                <w:kern w:val="0"/>
                <w:sz w:val="20"/>
                <w:szCs w:val="20"/>
                <w14:ligatures w14:val="none"/>
              </w:rPr>
              <w:t>NDPERS,GROUP</w:t>
            </w:r>
            <w:proofErr w:type="gramEnd"/>
            <w:r w:rsidRPr="00AD755B">
              <w:rPr>
                <w:rFonts w:ascii="Arial" w:eastAsia="Times New Roman" w:hAnsi="Arial" w:cs="Arial"/>
                <w:kern w:val="0"/>
                <w:sz w:val="20"/>
                <w:szCs w:val="20"/>
                <w14:ligatures w14:val="none"/>
              </w:rPr>
              <w:t xml:space="preserve"> LIFE INSURANCE             </w:t>
            </w:r>
          </w:p>
        </w:tc>
        <w:tc>
          <w:tcPr>
            <w:tcW w:w="1580" w:type="dxa"/>
            <w:tcBorders>
              <w:top w:val="nil"/>
              <w:left w:val="nil"/>
              <w:bottom w:val="nil"/>
              <w:right w:val="nil"/>
            </w:tcBorders>
            <w:noWrap/>
            <w:vAlign w:val="bottom"/>
            <w:hideMark/>
          </w:tcPr>
          <w:p w14:paraId="11ADCB5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0.28</w:t>
            </w:r>
          </w:p>
        </w:tc>
      </w:tr>
      <w:tr w:rsidR="00AD755B" w:rsidRPr="00AD755B" w14:paraId="44B6C0C3" w14:textId="77777777" w:rsidTr="00AD755B">
        <w:trPr>
          <w:trHeight w:val="255"/>
        </w:trPr>
        <w:tc>
          <w:tcPr>
            <w:tcW w:w="1060" w:type="dxa"/>
            <w:tcBorders>
              <w:top w:val="nil"/>
              <w:left w:val="nil"/>
              <w:bottom w:val="nil"/>
              <w:right w:val="nil"/>
            </w:tcBorders>
            <w:noWrap/>
            <w:vAlign w:val="bottom"/>
            <w:hideMark/>
          </w:tcPr>
          <w:p w14:paraId="1AC2DAD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101</w:t>
            </w:r>
          </w:p>
        </w:tc>
        <w:tc>
          <w:tcPr>
            <w:tcW w:w="1480" w:type="dxa"/>
            <w:tcBorders>
              <w:top w:val="nil"/>
              <w:left w:val="nil"/>
              <w:bottom w:val="nil"/>
              <w:right w:val="nil"/>
            </w:tcBorders>
            <w:noWrap/>
            <w:vAlign w:val="bottom"/>
            <w:hideMark/>
          </w:tcPr>
          <w:p w14:paraId="4051874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8/06/2025</w:t>
            </w:r>
          </w:p>
        </w:tc>
        <w:tc>
          <w:tcPr>
            <w:tcW w:w="4200" w:type="dxa"/>
            <w:tcBorders>
              <w:top w:val="nil"/>
              <w:left w:val="nil"/>
              <w:bottom w:val="nil"/>
              <w:right w:val="nil"/>
            </w:tcBorders>
            <w:noWrap/>
            <w:vAlign w:val="bottom"/>
            <w:hideMark/>
          </w:tcPr>
          <w:p w14:paraId="12BF723B" w14:textId="77777777" w:rsidR="00AD755B" w:rsidRPr="00AD755B" w:rsidRDefault="00AD755B" w:rsidP="00AD755B">
            <w:pPr>
              <w:spacing w:after="0" w:line="240" w:lineRule="auto"/>
              <w:rPr>
                <w:rFonts w:ascii="Arial" w:eastAsia="Times New Roman" w:hAnsi="Arial" w:cs="Arial"/>
                <w:kern w:val="0"/>
                <w:sz w:val="20"/>
                <w:szCs w:val="20"/>
                <w14:ligatures w14:val="none"/>
              </w:rPr>
            </w:pPr>
            <w:proofErr w:type="gramStart"/>
            <w:r w:rsidRPr="00AD755B">
              <w:rPr>
                <w:rFonts w:ascii="Arial" w:eastAsia="Times New Roman" w:hAnsi="Arial" w:cs="Arial"/>
                <w:kern w:val="0"/>
                <w:sz w:val="20"/>
                <w:szCs w:val="20"/>
                <w14:ligatures w14:val="none"/>
              </w:rPr>
              <w:t>NDPERS,GROUP</w:t>
            </w:r>
            <w:proofErr w:type="gramEnd"/>
            <w:r w:rsidRPr="00AD755B">
              <w:rPr>
                <w:rFonts w:ascii="Arial" w:eastAsia="Times New Roman" w:hAnsi="Arial" w:cs="Arial"/>
                <w:kern w:val="0"/>
                <w:sz w:val="20"/>
                <w:szCs w:val="20"/>
                <w14:ligatures w14:val="none"/>
              </w:rPr>
              <w:t xml:space="preserve"> LIFE INSURANCE             </w:t>
            </w:r>
          </w:p>
        </w:tc>
        <w:tc>
          <w:tcPr>
            <w:tcW w:w="1580" w:type="dxa"/>
            <w:tcBorders>
              <w:top w:val="nil"/>
              <w:left w:val="nil"/>
              <w:bottom w:val="nil"/>
              <w:right w:val="nil"/>
            </w:tcBorders>
            <w:noWrap/>
            <w:vAlign w:val="bottom"/>
            <w:hideMark/>
          </w:tcPr>
          <w:p w14:paraId="558E073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0.28</w:t>
            </w:r>
          </w:p>
        </w:tc>
      </w:tr>
      <w:tr w:rsidR="00AD755B" w:rsidRPr="00AD755B" w14:paraId="168168B1" w14:textId="77777777" w:rsidTr="00AD755B">
        <w:trPr>
          <w:trHeight w:val="255"/>
        </w:trPr>
        <w:tc>
          <w:tcPr>
            <w:tcW w:w="1060" w:type="dxa"/>
            <w:tcBorders>
              <w:top w:val="nil"/>
              <w:left w:val="nil"/>
              <w:bottom w:val="nil"/>
              <w:right w:val="nil"/>
            </w:tcBorders>
            <w:noWrap/>
            <w:vAlign w:val="bottom"/>
            <w:hideMark/>
          </w:tcPr>
          <w:p w14:paraId="320DCA2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102</w:t>
            </w:r>
          </w:p>
        </w:tc>
        <w:tc>
          <w:tcPr>
            <w:tcW w:w="1480" w:type="dxa"/>
            <w:tcBorders>
              <w:top w:val="nil"/>
              <w:left w:val="nil"/>
              <w:bottom w:val="nil"/>
              <w:right w:val="nil"/>
            </w:tcBorders>
            <w:noWrap/>
            <w:vAlign w:val="bottom"/>
            <w:hideMark/>
          </w:tcPr>
          <w:p w14:paraId="56107DA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8/06/2025</w:t>
            </w:r>
          </w:p>
        </w:tc>
        <w:tc>
          <w:tcPr>
            <w:tcW w:w="4200" w:type="dxa"/>
            <w:tcBorders>
              <w:top w:val="nil"/>
              <w:left w:val="nil"/>
              <w:bottom w:val="nil"/>
              <w:right w:val="nil"/>
            </w:tcBorders>
            <w:noWrap/>
            <w:vAlign w:val="bottom"/>
            <w:hideMark/>
          </w:tcPr>
          <w:p w14:paraId="51B045F4" w14:textId="77777777" w:rsidR="00AD755B" w:rsidRPr="00AD755B" w:rsidRDefault="00AD755B" w:rsidP="00AD755B">
            <w:pPr>
              <w:spacing w:after="0" w:line="240" w:lineRule="auto"/>
              <w:rPr>
                <w:rFonts w:ascii="Arial" w:eastAsia="Times New Roman" w:hAnsi="Arial" w:cs="Arial"/>
                <w:kern w:val="0"/>
                <w:sz w:val="20"/>
                <w:szCs w:val="20"/>
                <w14:ligatures w14:val="none"/>
              </w:rPr>
            </w:pPr>
            <w:proofErr w:type="gramStart"/>
            <w:r w:rsidRPr="00AD755B">
              <w:rPr>
                <w:rFonts w:ascii="Arial" w:eastAsia="Times New Roman" w:hAnsi="Arial" w:cs="Arial"/>
                <w:kern w:val="0"/>
                <w:sz w:val="20"/>
                <w:szCs w:val="20"/>
                <w14:ligatures w14:val="none"/>
              </w:rPr>
              <w:t>NDPERS,GROUP</w:t>
            </w:r>
            <w:proofErr w:type="gramEnd"/>
            <w:r w:rsidRPr="00AD755B">
              <w:rPr>
                <w:rFonts w:ascii="Arial" w:eastAsia="Times New Roman" w:hAnsi="Arial" w:cs="Arial"/>
                <w:kern w:val="0"/>
                <w:sz w:val="20"/>
                <w:szCs w:val="20"/>
                <w14:ligatures w14:val="none"/>
              </w:rPr>
              <w:t xml:space="preserve"> LIFE INSURANCE             </w:t>
            </w:r>
          </w:p>
        </w:tc>
        <w:tc>
          <w:tcPr>
            <w:tcW w:w="1580" w:type="dxa"/>
            <w:tcBorders>
              <w:top w:val="nil"/>
              <w:left w:val="nil"/>
              <w:bottom w:val="nil"/>
              <w:right w:val="nil"/>
            </w:tcBorders>
            <w:noWrap/>
            <w:vAlign w:val="bottom"/>
            <w:hideMark/>
          </w:tcPr>
          <w:p w14:paraId="727891E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16.52</w:t>
            </w:r>
          </w:p>
        </w:tc>
      </w:tr>
      <w:tr w:rsidR="00AD755B" w:rsidRPr="00AD755B" w14:paraId="30AF4CF6" w14:textId="77777777" w:rsidTr="00AD755B">
        <w:trPr>
          <w:trHeight w:val="255"/>
        </w:trPr>
        <w:tc>
          <w:tcPr>
            <w:tcW w:w="1060" w:type="dxa"/>
            <w:tcBorders>
              <w:top w:val="nil"/>
              <w:left w:val="nil"/>
              <w:bottom w:val="nil"/>
              <w:right w:val="nil"/>
            </w:tcBorders>
            <w:noWrap/>
            <w:vAlign w:val="bottom"/>
            <w:hideMark/>
          </w:tcPr>
          <w:p w14:paraId="7D99FCD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10578</w:t>
            </w:r>
          </w:p>
        </w:tc>
        <w:tc>
          <w:tcPr>
            <w:tcW w:w="1480" w:type="dxa"/>
            <w:tcBorders>
              <w:top w:val="nil"/>
              <w:left w:val="nil"/>
              <w:bottom w:val="nil"/>
              <w:right w:val="nil"/>
            </w:tcBorders>
            <w:noWrap/>
            <w:vAlign w:val="bottom"/>
            <w:hideMark/>
          </w:tcPr>
          <w:p w14:paraId="1785498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6F619055"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BEERMAN, ANDREW                         </w:t>
            </w:r>
          </w:p>
        </w:tc>
        <w:tc>
          <w:tcPr>
            <w:tcW w:w="1580" w:type="dxa"/>
            <w:tcBorders>
              <w:top w:val="nil"/>
              <w:left w:val="nil"/>
              <w:bottom w:val="nil"/>
              <w:right w:val="nil"/>
            </w:tcBorders>
            <w:noWrap/>
            <w:vAlign w:val="bottom"/>
            <w:hideMark/>
          </w:tcPr>
          <w:p w14:paraId="0CEB0F1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442.80</w:t>
            </w:r>
          </w:p>
        </w:tc>
      </w:tr>
      <w:tr w:rsidR="00AD755B" w:rsidRPr="00AD755B" w14:paraId="7D4E2947" w14:textId="77777777" w:rsidTr="00AD755B">
        <w:trPr>
          <w:trHeight w:val="255"/>
        </w:trPr>
        <w:tc>
          <w:tcPr>
            <w:tcW w:w="1060" w:type="dxa"/>
            <w:tcBorders>
              <w:top w:val="nil"/>
              <w:left w:val="nil"/>
              <w:bottom w:val="nil"/>
              <w:right w:val="nil"/>
            </w:tcBorders>
            <w:noWrap/>
            <w:vAlign w:val="bottom"/>
            <w:hideMark/>
          </w:tcPr>
          <w:p w14:paraId="50283E2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10579</w:t>
            </w:r>
          </w:p>
        </w:tc>
        <w:tc>
          <w:tcPr>
            <w:tcW w:w="1480" w:type="dxa"/>
            <w:tcBorders>
              <w:top w:val="nil"/>
              <w:left w:val="nil"/>
              <w:bottom w:val="nil"/>
              <w:right w:val="nil"/>
            </w:tcBorders>
            <w:noWrap/>
            <w:vAlign w:val="bottom"/>
            <w:hideMark/>
          </w:tcPr>
          <w:p w14:paraId="32E52E4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1D2CC737"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GILBERT, KIRSTEN                        </w:t>
            </w:r>
          </w:p>
        </w:tc>
        <w:tc>
          <w:tcPr>
            <w:tcW w:w="1580" w:type="dxa"/>
            <w:tcBorders>
              <w:top w:val="nil"/>
              <w:left w:val="nil"/>
              <w:bottom w:val="nil"/>
              <w:right w:val="nil"/>
            </w:tcBorders>
            <w:noWrap/>
            <w:vAlign w:val="bottom"/>
            <w:hideMark/>
          </w:tcPr>
          <w:p w14:paraId="59E33AA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50.00</w:t>
            </w:r>
          </w:p>
        </w:tc>
      </w:tr>
      <w:tr w:rsidR="00AD755B" w:rsidRPr="00AD755B" w14:paraId="32464C2B" w14:textId="77777777" w:rsidTr="00AD755B">
        <w:trPr>
          <w:trHeight w:val="255"/>
        </w:trPr>
        <w:tc>
          <w:tcPr>
            <w:tcW w:w="1060" w:type="dxa"/>
            <w:tcBorders>
              <w:top w:val="nil"/>
              <w:left w:val="nil"/>
              <w:bottom w:val="nil"/>
              <w:right w:val="nil"/>
            </w:tcBorders>
            <w:noWrap/>
            <w:vAlign w:val="bottom"/>
            <w:hideMark/>
          </w:tcPr>
          <w:p w14:paraId="3A92785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10580</w:t>
            </w:r>
          </w:p>
        </w:tc>
        <w:tc>
          <w:tcPr>
            <w:tcW w:w="1480" w:type="dxa"/>
            <w:tcBorders>
              <w:top w:val="nil"/>
              <w:left w:val="nil"/>
              <w:bottom w:val="nil"/>
              <w:right w:val="nil"/>
            </w:tcBorders>
            <w:noWrap/>
            <w:vAlign w:val="bottom"/>
            <w:hideMark/>
          </w:tcPr>
          <w:p w14:paraId="20204D1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123A6C3C"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KELLY, FALLON M.                        </w:t>
            </w:r>
          </w:p>
        </w:tc>
        <w:tc>
          <w:tcPr>
            <w:tcW w:w="1580" w:type="dxa"/>
            <w:tcBorders>
              <w:top w:val="nil"/>
              <w:left w:val="nil"/>
              <w:bottom w:val="nil"/>
              <w:right w:val="nil"/>
            </w:tcBorders>
            <w:noWrap/>
            <w:vAlign w:val="bottom"/>
            <w:hideMark/>
          </w:tcPr>
          <w:p w14:paraId="6656FD75"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1,663.77</w:t>
            </w:r>
          </w:p>
        </w:tc>
      </w:tr>
      <w:tr w:rsidR="00AD755B" w:rsidRPr="00AD755B" w14:paraId="31F93572" w14:textId="77777777" w:rsidTr="00AD755B">
        <w:trPr>
          <w:trHeight w:val="255"/>
        </w:trPr>
        <w:tc>
          <w:tcPr>
            <w:tcW w:w="1060" w:type="dxa"/>
            <w:tcBorders>
              <w:top w:val="nil"/>
              <w:left w:val="nil"/>
              <w:bottom w:val="nil"/>
              <w:right w:val="nil"/>
            </w:tcBorders>
            <w:noWrap/>
            <w:vAlign w:val="bottom"/>
            <w:hideMark/>
          </w:tcPr>
          <w:p w14:paraId="4DE4DF3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10581</w:t>
            </w:r>
          </w:p>
        </w:tc>
        <w:tc>
          <w:tcPr>
            <w:tcW w:w="1480" w:type="dxa"/>
            <w:tcBorders>
              <w:top w:val="nil"/>
              <w:left w:val="nil"/>
              <w:bottom w:val="nil"/>
              <w:right w:val="nil"/>
            </w:tcBorders>
            <w:noWrap/>
            <w:vAlign w:val="bottom"/>
            <w:hideMark/>
          </w:tcPr>
          <w:p w14:paraId="605439C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1A38E68D"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RANSOM COUNTY FAIR ASSOCIATION          </w:t>
            </w:r>
          </w:p>
        </w:tc>
        <w:tc>
          <w:tcPr>
            <w:tcW w:w="1580" w:type="dxa"/>
            <w:tcBorders>
              <w:top w:val="nil"/>
              <w:left w:val="nil"/>
              <w:bottom w:val="nil"/>
              <w:right w:val="nil"/>
            </w:tcBorders>
            <w:noWrap/>
            <w:vAlign w:val="bottom"/>
            <w:hideMark/>
          </w:tcPr>
          <w:p w14:paraId="13F17A9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150,000.00</w:t>
            </w:r>
          </w:p>
        </w:tc>
      </w:tr>
      <w:tr w:rsidR="00AD755B" w:rsidRPr="00AD755B" w14:paraId="08718D00" w14:textId="77777777" w:rsidTr="00AD755B">
        <w:trPr>
          <w:trHeight w:val="255"/>
        </w:trPr>
        <w:tc>
          <w:tcPr>
            <w:tcW w:w="1060" w:type="dxa"/>
            <w:tcBorders>
              <w:top w:val="nil"/>
              <w:left w:val="nil"/>
              <w:bottom w:val="nil"/>
              <w:right w:val="nil"/>
            </w:tcBorders>
            <w:noWrap/>
            <w:vAlign w:val="bottom"/>
            <w:hideMark/>
          </w:tcPr>
          <w:p w14:paraId="4084258A"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14304</w:t>
            </w:r>
          </w:p>
        </w:tc>
        <w:tc>
          <w:tcPr>
            <w:tcW w:w="1480" w:type="dxa"/>
            <w:tcBorders>
              <w:top w:val="nil"/>
              <w:left w:val="nil"/>
              <w:bottom w:val="nil"/>
              <w:right w:val="nil"/>
            </w:tcBorders>
            <w:noWrap/>
            <w:vAlign w:val="bottom"/>
            <w:hideMark/>
          </w:tcPr>
          <w:p w14:paraId="28A0F1C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168468B"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A W DIESEL SERVICE                      </w:t>
            </w:r>
          </w:p>
        </w:tc>
        <w:tc>
          <w:tcPr>
            <w:tcW w:w="1580" w:type="dxa"/>
            <w:tcBorders>
              <w:top w:val="nil"/>
              <w:left w:val="nil"/>
              <w:bottom w:val="nil"/>
              <w:right w:val="nil"/>
            </w:tcBorders>
            <w:noWrap/>
            <w:vAlign w:val="bottom"/>
            <w:hideMark/>
          </w:tcPr>
          <w:p w14:paraId="586727D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699.47</w:t>
            </w:r>
          </w:p>
        </w:tc>
      </w:tr>
      <w:tr w:rsidR="00AD755B" w:rsidRPr="00AD755B" w14:paraId="6017244D" w14:textId="77777777" w:rsidTr="00AD755B">
        <w:trPr>
          <w:trHeight w:val="255"/>
        </w:trPr>
        <w:tc>
          <w:tcPr>
            <w:tcW w:w="1060" w:type="dxa"/>
            <w:tcBorders>
              <w:top w:val="nil"/>
              <w:left w:val="nil"/>
              <w:bottom w:val="nil"/>
              <w:right w:val="nil"/>
            </w:tcBorders>
            <w:noWrap/>
            <w:vAlign w:val="bottom"/>
            <w:hideMark/>
          </w:tcPr>
          <w:p w14:paraId="073AFD9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14305</w:t>
            </w:r>
          </w:p>
        </w:tc>
        <w:tc>
          <w:tcPr>
            <w:tcW w:w="1480" w:type="dxa"/>
            <w:tcBorders>
              <w:top w:val="nil"/>
              <w:left w:val="nil"/>
              <w:bottom w:val="nil"/>
              <w:right w:val="nil"/>
            </w:tcBorders>
            <w:noWrap/>
            <w:vAlign w:val="bottom"/>
            <w:hideMark/>
          </w:tcPr>
          <w:p w14:paraId="7D1E388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0B6A99BD"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BEAR CREEK GRAVEL                       </w:t>
            </w:r>
          </w:p>
        </w:tc>
        <w:tc>
          <w:tcPr>
            <w:tcW w:w="1580" w:type="dxa"/>
            <w:tcBorders>
              <w:top w:val="nil"/>
              <w:left w:val="nil"/>
              <w:bottom w:val="nil"/>
              <w:right w:val="nil"/>
            </w:tcBorders>
            <w:noWrap/>
            <w:vAlign w:val="bottom"/>
            <w:hideMark/>
          </w:tcPr>
          <w:p w14:paraId="1398984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36,373.85</w:t>
            </w:r>
          </w:p>
        </w:tc>
      </w:tr>
      <w:tr w:rsidR="00AD755B" w:rsidRPr="00AD755B" w14:paraId="2870CC73" w14:textId="77777777" w:rsidTr="00AD755B">
        <w:trPr>
          <w:trHeight w:val="255"/>
        </w:trPr>
        <w:tc>
          <w:tcPr>
            <w:tcW w:w="1060" w:type="dxa"/>
            <w:tcBorders>
              <w:top w:val="nil"/>
              <w:left w:val="nil"/>
              <w:bottom w:val="nil"/>
              <w:right w:val="nil"/>
            </w:tcBorders>
            <w:noWrap/>
            <w:vAlign w:val="bottom"/>
            <w:hideMark/>
          </w:tcPr>
          <w:p w14:paraId="72D87A8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14306</w:t>
            </w:r>
          </w:p>
        </w:tc>
        <w:tc>
          <w:tcPr>
            <w:tcW w:w="1480" w:type="dxa"/>
            <w:tcBorders>
              <w:top w:val="nil"/>
              <w:left w:val="nil"/>
              <w:bottom w:val="nil"/>
              <w:right w:val="nil"/>
            </w:tcBorders>
            <w:noWrap/>
            <w:vAlign w:val="bottom"/>
            <w:hideMark/>
          </w:tcPr>
          <w:p w14:paraId="75E0B39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8561366"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BRUDSHO-</w:t>
            </w:r>
            <w:proofErr w:type="gramStart"/>
            <w:r w:rsidRPr="00AD755B">
              <w:rPr>
                <w:rFonts w:ascii="Arial" w:eastAsia="Times New Roman" w:hAnsi="Arial" w:cs="Arial"/>
                <w:kern w:val="0"/>
                <w:sz w:val="20"/>
                <w:szCs w:val="20"/>
                <w14:ligatures w14:val="none"/>
              </w:rPr>
              <w:t>STIPLES,BRENDA</w:t>
            </w:r>
            <w:proofErr w:type="gramEnd"/>
            <w:r w:rsidRPr="00AD755B">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293319C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750.00</w:t>
            </w:r>
          </w:p>
        </w:tc>
      </w:tr>
      <w:tr w:rsidR="00AD755B" w:rsidRPr="00AD755B" w14:paraId="37013081" w14:textId="77777777" w:rsidTr="00AD755B">
        <w:trPr>
          <w:trHeight w:val="255"/>
        </w:trPr>
        <w:tc>
          <w:tcPr>
            <w:tcW w:w="1060" w:type="dxa"/>
            <w:tcBorders>
              <w:top w:val="nil"/>
              <w:left w:val="nil"/>
              <w:bottom w:val="nil"/>
              <w:right w:val="nil"/>
            </w:tcBorders>
            <w:noWrap/>
            <w:vAlign w:val="bottom"/>
            <w:hideMark/>
          </w:tcPr>
          <w:p w14:paraId="0A60138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14307</w:t>
            </w:r>
          </w:p>
        </w:tc>
        <w:tc>
          <w:tcPr>
            <w:tcW w:w="1480" w:type="dxa"/>
            <w:tcBorders>
              <w:top w:val="nil"/>
              <w:left w:val="nil"/>
              <w:bottom w:val="nil"/>
              <w:right w:val="nil"/>
            </w:tcBorders>
            <w:noWrap/>
            <w:vAlign w:val="bottom"/>
            <w:hideMark/>
          </w:tcPr>
          <w:p w14:paraId="22D8C01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704CDFE1"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CAMAS SAND &amp; GRAVEL                     </w:t>
            </w:r>
          </w:p>
        </w:tc>
        <w:tc>
          <w:tcPr>
            <w:tcW w:w="1580" w:type="dxa"/>
            <w:tcBorders>
              <w:top w:val="nil"/>
              <w:left w:val="nil"/>
              <w:bottom w:val="nil"/>
              <w:right w:val="nil"/>
            </w:tcBorders>
            <w:noWrap/>
            <w:vAlign w:val="bottom"/>
            <w:hideMark/>
          </w:tcPr>
          <w:p w14:paraId="5035B22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663.00</w:t>
            </w:r>
          </w:p>
        </w:tc>
      </w:tr>
      <w:tr w:rsidR="00AD755B" w:rsidRPr="00AD755B" w14:paraId="247BCD86" w14:textId="77777777" w:rsidTr="00AD755B">
        <w:trPr>
          <w:trHeight w:val="255"/>
        </w:trPr>
        <w:tc>
          <w:tcPr>
            <w:tcW w:w="1060" w:type="dxa"/>
            <w:tcBorders>
              <w:top w:val="nil"/>
              <w:left w:val="nil"/>
              <w:bottom w:val="nil"/>
              <w:right w:val="nil"/>
            </w:tcBorders>
            <w:noWrap/>
            <w:vAlign w:val="bottom"/>
            <w:hideMark/>
          </w:tcPr>
          <w:p w14:paraId="43AE9BA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14308</w:t>
            </w:r>
          </w:p>
        </w:tc>
        <w:tc>
          <w:tcPr>
            <w:tcW w:w="1480" w:type="dxa"/>
            <w:tcBorders>
              <w:top w:val="nil"/>
              <w:left w:val="nil"/>
              <w:bottom w:val="nil"/>
              <w:right w:val="nil"/>
            </w:tcBorders>
            <w:noWrap/>
            <w:vAlign w:val="bottom"/>
            <w:hideMark/>
          </w:tcPr>
          <w:p w14:paraId="1C95565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281F16B0"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DAKOTA BUSINESS SOLUTIONS               </w:t>
            </w:r>
          </w:p>
        </w:tc>
        <w:tc>
          <w:tcPr>
            <w:tcW w:w="1580" w:type="dxa"/>
            <w:tcBorders>
              <w:top w:val="nil"/>
              <w:left w:val="nil"/>
              <w:bottom w:val="nil"/>
              <w:right w:val="nil"/>
            </w:tcBorders>
            <w:noWrap/>
            <w:vAlign w:val="bottom"/>
            <w:hideMark/>
          </w:tcPr>
          <w:p w14:paraId="4BB61CC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600.00</w:t>
            </w:r>
          </w:p>
        </w:tc>
      </w:tr>
      <w:tr w:rsidR="00AD755B" w:rsidRPr="00AD755B" w14:paraId="1724F33A" w14:textId="77777777" w:rsidTr="00AD755B">
        <w:trPr>
          <w:trHeight w:val="255"/>
        </w:trPr>
        <w:tc>
          <w:tcPr>
            <w:tcW w:w="1060" w:type="dxa"/>
            <w:tcBorders>
              <w:top w:val="nil"/>
              <w:left w:val="nil"/>
              <w:bottom w:val="nil"/>
              <w:right w:val="nil"/>
            </w:tcBorders>
            <w:noWrap/>
            <w:vAlign w:val="bottom"/>
            <w:hideMark/>
          </w:tcPr>
          <w:p w14:paraId="3C885A7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14309</w:t>
            </w:r>
          </w:p>
        </w:tc>
        <w:tc>
          <w:tcPr>
            <w:tcW w:w="1480" w:type="dxa"/>
            <w:tcBorders>
              <w:top w:val="nil"/>
              <w:left w:val="nil"/>
              <w:bottom w:val="nil"/>
              <w:right w:val="nil"/>
            </w:tcBorders>
            <w:noWrap/>
            <w:vAlign w:val="bottom"/>
            <w:hideMark/>
          </w:tcPr>
          <w:p w14:paraId="5604017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72BA0C52"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DAKOTA WATER SOLUTIONS                  </w:t>
            </w:r>
          </w:p>
        </w:tc>
        <w:tc>
          <w:tcPr>
            <w:tcW w:w="1580" w:type="dxa"/>
            <w:tcBorders>
              <w:top w:val="nil"/>
              <w:left w:val="nil"/>
              <w:bottom w:val="nil"/>
              <w:right w:val="nil"/>
            </w:tcBorders>
            <w:noWrap/>
            <w:vAlign w:val="bottom"/>
            <w:hideMark/>
          </w:tcPr>
          <w:p w14:paraId="6677A5EA"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144.00</w:t>
            </w:r>
          </w:p>
        </w:tc>
      </w:tr>
      <w:tr w:rsidR="00AD755B" w:rsidRPr="00AD755B" w14:paraId="0D54CD9A" w14:textId="77777777" w:rsidTr="00AD755B">
        <w:trPr>
          <w:trHeight w:val="255"/>
        </w:trPr>
        <w:tc>
          <w:tcPr>
            <w:tcW w:w="1060" w:type="dxa"/>
            <w:tcBorders>
              <w:top w:val="nil"/>
              <w:left w:val="nil"/>
              <w:bottom w:val="nil"/>
              <w:right w:val="nil"/>
            </w:tcBorders>
            <w:noWrap/>
            <w:vAlign w:val="bottom"/>
            <w:hideMark/>
          </w:tcPr>
          <w:p w14:paraId="7F93BD2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14310</w:t>
            </w:r>
          </w:p>
        </w:tc>
        <w:tc>
          <w:tcPr>
            <w:tcW w:w="1480" w:type="dxa"/>
            <w:tcBorders>
              <w:top w:val="nil"/>
              <w:left w:val="nil"/>
              <w:bottom w:val="nil"/>
              <w:right w:val="nil"/>
            </w:tcBorders>
            <w:noWrap/>
            <w:vAlign w:val="bottom"/>
            <w:hideMark/>
          </w:tcPr>
          <w:p w14:paraId="61CC6D2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7A83CE2C"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FAT MAN TRASH                           </w:t>
            </w:r>
          </w:p>
        </w:tc>
        <w:tc>
          <w:tcPr>
            <w:tcW w:w="1580" w:type="dxa"/>
            <w:tcBorders>
              <w:top w:val="nil"/>
              <w:left w:val="nil"/>
              <w:bottom w:val="nil"/>
              <w:right w:val="nil"/>
            </w:tcBorders>
            <w:noWrap/>
            <w:vAlign w:val="bottom"/>
            <w:hideMark/>
          </w:tcPr>
          <w:p w14:paraId="2D8974D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220.50</w:t>
            </w:r>
          </w:p>
        </w:tc>
      </w:tr>
      <w:tr w:rsidR="00AD755B" w:rsidRPr="00AD755B" w14:paraId="10EC98AF" w14:textId="77777777" w:rsidTr="00AD755B">
        <w:trPr>
          <w:trHeight w:val="255"/>
        </w:trPr>
        <w:tc>
          <w:tcPr>
            <w:tcW w:w="1060" w:type="dxa"/>
            <w:tcBorders>
              <w:top w:val="nil"/>
              <w:left w:val="nil"/>
              <w:bottom w:val="nil"/>
              <w:right w:val="nil"/>
            </w:tcBorders>
            <w:noWrap/>
            <w:vAlign w:val="bottom"/>
            <w:hideMark/>
          </w:tcPr>
          <w:p w14:paraId="096050D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14311</w:t>
            </w:r>
          </w:p>
        </w:tc>
        <w:tc>
          <w:tcPr>
            <w:tcW w:w="1480" w:type="dxa"/>
            <w:tcBorders>
              <w:top w:val="nil"/>
              <w:left w:val="nil"/>
              <w:bottom w:val="nil"/>
              <w:right w:val="nil"/>
            </w:tcBorders>
            <w:noWrap/>
            <w:vAlign w:val="bottom"/>
            <w:hideMark/>
          </w:tcPr>
          <w:p w14:paraId="4F09C495"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4C773BA"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FIRST MEDIC AMBULANCE                   </w:t>
            </w:r>
          </w:p>
        </w:tc>
        <w:tc>
          <w:tcPr>
            <w:tcW w:w="1580" w:type="dxa"/>
            <w:tcBorders>
              <w:top w:val="nil"/>
              <w:left w:val="nil"/>
              <w:bottom w:val="nil"/>
              <w:right w:val="nil"/>
            </w:tcBorders>
            <w:noWrap/>
            <w:vAlign w:val="bottom"/>
            <w:hideMark/>
          </w:tcPr>
          <w:p w14:paraId="32AF7A1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6,816.67</w:t>
            </w:r>
          </w:p>
        </w:tc>
      </w:tr>
      <w:tr w:rsidR="00AD755B" w:rsidRPr="00AD755B" w14:paraId="3709D587" w14:textId="77777777" w:rsidTr="00AD755B">
        <w:trPr>
          <w:trHeight w:val="255"/>
        </w:trPr>
        <w:tc>
          <w:tcPr>
            <w:tcW w:w="1060" w:type="dxa"/>
            <w:tcBorders>
              <w:top w:val="nil"/>
              <w:left w:val="nil"/>
              <w:bottom w:val="nil"/>
              <w:right w:val="nil"/>
            </w:tcBorders>
            <w:noWrap/>
            <w:vAlign w:val="bottom"/>
            <w:hideMark/>
          </w:tcPr>
          <w:p w14:paraId="5FAA257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14312</w:t>
            </w:r>
          </w:p>
        </w:tc>
        <w:tc>
          <w:tcPr>
            <w:tcW w:w="1480" w:type="dxa"/>
            <w:tcBorders>
              <w:top w:val="nil"/>
              <w:left w:val="nil"/>
              <w:bottom w:val="nil"/>
              <w:right w:val="nil"/>
            </w:tcBorders>
            <w:noWrap/>
            <w:vAlign w:val="bottom"/>
            <w:hideMark/>
          </w:tcPr>
          <w:p w14:paraId="1D6D749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0B1FB86E"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GORDY'S GRILL &amp; FILL                    </w:t>
            </w:r>
          </w:p>
        </w:tc>
        <w:tc>
          <w:tcPr>
            <w:tcW w:w="1580" w:type="dxa"/>
            <w:tcBorders>
              <w:top w:val="nil"/>
              <w:left w:val="nil"/>
              <w:bottom w:val="nil"/>
              <w:right w:val="nil"/>
            </w:tcBorders>
            <w:noWrap/>
            <w:vAlign w:val="bottom"/>
            <w:hideMark/>
          </w:tcPr>
          <w:p w14:paraId="5AF2FE1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1,732.02</w:t>
            </w:r>
          </w:p>
        </w:tc>
      </w:tr>
      <w:tr w:rsidR="00AD755B" w:rsidRPr="00AD755B" w14:paraId="07A7EEE1" w14:textId="77777777" w:rsidTr="00AD755B">
        <w:trPr>
          <w:trHeight w:val="255"/>
        </w:trPr>
        <w:tc>
          <w:tcPr>
            <w:tcW w:w="1060" w:type="dxa"/>
            <w:tcBorders>
              <w:top w:val="nil"/>
              <w:left w:val="nil"/>
              <w:bottom w:val="nil"/>
              <w:right w:val="nil"/>
            </w:tcBorders>
            <w:noWrap/>
            <w:vAlign w:val="bottom"/>
            <w:hideMark/>
          </w:tcPr>
          <w:p w14:paraId="0F515F7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14313</w:t>
            </w:r>
          </w:p>
        </w:tc>
        <w:tc>
          <w:tcPr>
            <w:tcW w:w="1480" w:type="dxa"/>
            <w:tcBorders>
              <w:top w:val="nil"/>
              <w:left w:val="nil"/>
              <w:bottom w:val="nil"/>
              <w:right w:val="nil"/>
            </w:tcBorders>
            <w:noWrap/>
            <w:vAlign w:val="bottom"/>
            <w:hideMark/>
          </w:tcPr>
          <w:p w14:paraId="3FC8B77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12324804"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GRIGGS POOR SIDE REPAIR                 </w:t>
            </w:r>
          </w:p>
        </w:tc>
        <w:tc>
          <w:tcPr>
            <w:tcW w:w="1580" w:type="dxa"/>
            <w:tcBorders>
              <w:top w:val="nil"/>
              <w:left w:val="nil"/>
              <w:bottom w:val="nil"/>
              <w:right w:val="nil"/>
            </w:tcBorders>
            <w:noWrap/>
            <w:vAlign w:val="bottom"/>
            <w:hideMark/>
          </w:tcPr>
          <w:p w14:paraId="2E016C6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2,426.60</w:t>
            </w:r>
          </w:p>
        </w:tc>
      </w:tr>
      <w:tr w:rsidR="00AD755B" w:rsidRPr="00AD755B" w14:paraId="716421BF" w14:textId="77777777" w:rsidTr="00AD755B">
        <w:trPr>
          <w:trHeight w:val="255"/>
        </w:trPr>
        <w:tc>
          <w:tcPr>
            <w:tcW w:w="1060" w:type="dxa"/>
            <w:tcBorders>
              <w:top w:val="nil"/>
              <w:left w:val="nil"/>
              <w:bottom w:val="nil"/>
              <w:right w:val="nil"/>
            </w:tcBorders>
            <w:noWrap/>
            <w:vAlign w:val="bottom"/>
            <w:hideMark/>
          </w:tcPr>
          <w:p w14:paraId="5083EA3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14314</w:t>
            </w:r>
          </w:p>
        </w:tc>
        <w:tc>
          <w:tcPr>
            <w:tcW w:w="1480" w:type="dxa"/>
            <w:tcBorders>
              <w:top w:val="nil"/>
              <w:left w:val="nil"/>
              <w:bottom w:val="nil"/>
              <w:right w:val="nil"/>
            </w:tcBorders>
            <w:noWrap/>
            <w:vAlign w:val="bottom"/>
            <w:hideMark/>
          </w:tcPr>
          <w:p w14:paraId="6FBCBD2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36B09EF0"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HEFTY SEED COMPANY                      </w:t>
            </w:r>
          </w:p>
        </w:tc>
        <w:tc>
          <w:tcPr>
            <w:tcW w:w="1580" w:type="dxa"/>
            <w:tcBorders>
              <w:top w:val="nil"/>
              <w:left w:val="nil"/>
              <w:bottom w:val="nil"/>
              <w:right w:val="nil"/>
            </w:tcBorders>
            <w:noWrap/>
            <w:vAlign w:val="bottom"/>
            <w:hideMark/>
          </w:tcPr>
          <w:p w14:paraId="30CE3215"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100.10</w:t>
            </w:r>
          </w:p>
        </w:tc>
      </w:tr>
      <w:tr w:rsidR="00AD755B" w:rsidRPr="00AD755B" w14:paraId="6F41DDEF" w14:textId="77777777" w:rsidTr="00AD755B">
        <w:trPr>
          <w:trHeight w:val="255"/>
        </w:trPr>
        <w:tc>
          <w:tcPr>
            <w:tcW w:w="1060" w:type="dxa"/>
            <w:tcBorders>
              <w:top w:val="nil"/>
              <w:left w:val="nil"/>
              <w:bottom w:val="nil"/>
              <w:right w:val="nil"/>
            </w:tcBorders>
            <w:noWrap/>
            <w:vAlign w:val="bottom"/>
            <w:hideMark/>
          </w:tcPr>
          <w:p w14:paraId="296F9F9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14315</w:t>
            </w:r>
          </w:p>
        </w:tc>
        <w:tc>
          <w:tcPr>
            <w:tcW w:w="1480" w:type="dxa"/>
            <w:tcBorders>
              <w:top w:val="nil"/>
              <w:left w:val="nil"/>
              <w:bottom w:val="nil"/>
              <w:right w:val="nil"/>
            </w:tcBorders>
            <w:noWrap/>
            <w:vAlign w:val="bottom"/>
            <w:hideMark/>
          </w:tcPr>
          <w:p w14:paraId="3A4A196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7BE65EE"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HENRICKS, TYLER                         </w:t>
            </w:r>
          </w:p>
        </w:tc>
        <w:tc>
          <w:tcPr>
            <w:tcW w:w="1580" w:type="dxa"/>
            <w:tcBorders>
              <w:top w:val="nil"/>
              <w:left w:val="nil"/>
              <w:bottom w:val="nil"/>
              <w:right w:val="nil"/>
            </w:tcBorders>
            <w:noWrap/>
            <w:vAlign w:val="bottom"/>
            <w:hideMark/>
          </w:tcPr>
          <w:p w14:paraId="6E59348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190.00</w:t>
            </w:r>
          </w:p>
        </w:tc>
      </w:tr>
      <w:tr w:rsidR="00AD755B" w:rsidRPr="00AD755B" w14:paraId="2F559B6D" w14:textId="77777777" w:rsidTr="00AD755B">
        <w:trPr>
          <w:trHeight w:val="255"/>
        </w:trPr>
        <w:tc>
          <w:tcPr>
            <w:tcW w:w="1060" w:type="dxa"/>
            <w:tcBorders>
              <w:top w:val="nil"/>
              <w:left w:val="nil"/>
              <w:bottom w:val="nil"/>
              <w:right w:val="nil"/>
            </w:tcBorders>
            <w:noWrap/>
            <w:vAlign w:val="bottom"/>
            <w:hideMark/>
          </w:tcPr>
          <w:p w14:paraId="4CEC1C6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14316</w:t>
            </w:r>
          </w:p>
        </w:tc>
        <w:tc>
          <w:tcPr>
            <w:tcW w:w="1480" w:type="dxa"/>
            <w:tcBorders>
              <w:top w:val="nil"/>
              <w:left w:val="nil"/>
              <w:bottom w:val="nil"/>
              <w:right w:val="nil"/>
            </w:tcBorders>
            <w:noWrap/>
            <w:vAlign w:val="bottom"/>
            <w:hideMark/>
          </w:tcPr>
          <w:p w14:paraId="190B4C2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617543BD"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HOENHAUSE, JODY                         </w:t>
            </w:r>
          </w:p>
        </w:tc>
        <w:tc>
          <w:tcPr>
            <w:tcW w:w="1580" w:type="dxa"/>
            <w:tcBorders>
              <w:top w:val="nil"/>
              <w:left w:val="nil"/>
              <w:bottom w:val="nil"/>
              <w:right w:val="nil"/>
            </w:tcBorders>
            <w:noWrap/>
            <w:vAlign w:val="bottom"/>
            <w:hideMark/>
          </w:tcPr>
          <w:p w14:paraId="6AB4A61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21,498.93</w:t>
            </w:r>
          </w:p>
        </w:tc>
      </w:tr>
      <w:tr w:rsidR="00AD755B" w:rsidRPr="00AD755B" w14:paraId="36B11F67" w14:textId="77777777" w:rsidTr="00AD755B">
        <w:trPr>
          <w:trHeight w:val="255"/>
        </w:trPr>
        <w:tc>
          <w:tcPr>
            <w:tcW w:w="1060" w:type="dxa"/>
            <w:tcBorders>
              <w:top w:val="nil"/>
              <w:left w:val="nil"/>
              <w:bottom w:val="nil"/>
              <w:right w:val="nil"/>
            </w:tcBorders>
            <w:noWrap/>
            <w:vAlign w:val="bottom"/>
            <w:hideMark/>
          </w:tcPr>
          <w:p w14:paraId="023865D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14317</w:t>
            </w:r>
          </w:p>
        </w:tc>
        <w:tc>
          <w:tcPr>
            <w:tcW w:w="1480" w:type="dxa"/>
            <w:tcBorders>
              <w:top w:val="nil"/>
              <w:left w:val="nil"/>
              <w:bottom w:val="nil"/>
              <w:right w:val="nil"/>
            </w:tcBorders>
            <w:noWrap/>
            <w:vAlign w:val="bottom"/>
            <w:hideMark/>
          </w:tcPr>
          <w:p w14:paraId="48A88AC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04E0D6AE"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INFORMATION SYSTEMS CORPORATION         </w:t>
            </w:r>
          </w:p>
        </w:tc>
        <w:tc>
          <w:tcPr>
            <w:tcW w:w="1580" w:type="dxa"/>
            <w:tcBorders>
              <w:top w:val="nil"/>
              <w:left w:val="nil"/>
              <w:bottom w:val="nil"/>
              <w:right w:val="nil"/>
            </w:tcBorders>
            <w:noWrap/>
            <w:vAlign w:val="bottom"/>
            <w:hideMark/>
          </w:tcPr>
          <w:p w14:paraId="4098884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10,289.00</w:t>
            </w:r>
          </w:p>
        </w:tc>
      </w:tr>
      <w:tr w:rsidR="00AD755B" w:rsidRPr="00AD755B" w14:paraId="29DDE4B8" w14:textId="77777777" w:rsidTr="00AD755B">
        <w:trPr>
          <w:trHeight w:val="255"/>
        </w:trPr>
        <w:tc>
          <w:tcPr>
            <w:tcW w:w="1060" w:type="dxa"/>
            <w:tcBorders>
              <w:top w:val="nil"/>
              <w:left w:val="nil"/>
              <w:bottom w:val="nil"/>
              <w:right w:val="nil"/>
            </w:tcBorders>
            <w:noWrap/>
            <w:vAlign w:val="bottom"/>
            <w:hideMark/>
          </w:tcPr>
          <w:p w14:paraId="440E85D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14318</w:t>
            </w:r>
          </w:p>
        </w:tc>
        <w:tc>
          <w:tcPr>
            <w:tcW w:w="1480" w:type="dxa"/>
            <w:tcBorders>
              <w:top w:val="nil"/>
              <w:left w:val="nil"/>
              <w:bottom w:val="nil"/>
              <w:right w:val="nil"/>
            </w:tcBorders>
            <w:noWrap/>
            <w:vAlign w:val="bottom"/>
            <w:hideMark/>
          </w:tcPr>
          <w:p w14:paraId="7C305CC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6663D418" w14:textId="77777777" w:rsidR="00AD755B" w:rsidRPr="00AD755B" w:rsidRDefault="00AD755B" w:rsidP="00AD755B">
            <w:pPr>
              <w:spacing w:after="0" w:line="240" w:lineRule="auto"/>
              <w:rPr>
                <w:rFonts w:ascii="Arial" w:eastAsia="Times New Roman" w:hAnsi="Arial" w:cs="Arial"/>
                <w:kern w:val="0"/>
                <w:sz w:val="20"/>
                <w:szCs w:val="20"/>
                <w14:ligatures w14:val="none"/>
              </w:rPr>
            </w:pPr>
            <w:proofErr w:type="gramStart"/>
            <w:r w:rsidRPr="00AD755B">
              <w:rPr>
                <w:rFonts w:ascii="Arial" w:eastAsia="Times New Roman" w:hAnsi="Arial" w:cs="Arial"/>
                <w:kern w:val="0"/>
                <w:sz w:val="20"/>
                <w:szCs w:val="20"/>
                <w14:ligatures w14:val="none"/>
              </w:rPr>
              <w:t>LAMBRECHT,ALLEN</w:t>
            </w:r>
            <w:proofErr w:type="gramEnd"/>
            <w:r w:rsidRPr="00AD755B">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1ECC978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750.00</w:t>
            </w:r>
          </w:p>
        </w:tc>
      </w:tr>
      <w:tr w:rsidR="00AD755B" w:rsidRPr="00AD755B" w14:paraId="66141052" w14:textId="77777777" w:rsidTr="00AD755B">
        <w:trPr>
          <w:trHeight w:val="255"/>
        </w:trPr>
        <w:tc>
          <w:tcPr>
            <w:tcW w:w="1060" w:type="dxa"/>
            <w:tcBorders>
              <w:top w:val="nil"/>
              <w:left w:val="nil"/>
              <w:bottom w:val="nil"/>
              <w:right w:val="nil"/>
            </w:tcBorders>
            <w:noWrap/>
            <w:vAlign w:val="bottom"/>
            <w:hideMark/>
          </w:tcPr>
          <w:p w14:paraId="409C360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14319</w:t>
            </w:r>
          </w:p>
        </w:tc>
        <w:tc>
          <w:tcPr>
            <w:tcW w:w="1480" w:type="dxa"/>
            <w:tcBorders>
              <w:top w:val="nil"/>
              <w:left w:val="nil"/>
              <w:bottom w:val="nil"/>
              <w:right w:val="nil"/>
            </w:tcBorders>
            <w:noWrap/>
            <w:vAlign w:val="bottom"/>
            <w:hideMark/>
          </w:tcPr>
          <w:p w14:paraId="43D21D9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6EC6CCCD" w14:textId="77777777" w:rsidR="00AD755B" w:rsidRPr="00AD755B" w:rsidRDefault="00AD755B" w:rsidP="00AD755B">
            <w:pPr>
              <w:spacing w:after="0" w:line="240" w:lineRule="auto"/>
              <w:rPr>
                <w:rFonts w:ascii="Arial" w:eastAsia="Times New Roman" w:hAnsi="Arial" w:cs="Arial"/>
                <w:kern w:val="0"/>
                <w:sz w:val="20"/>
                <w:szCs w:val="20"/>
                <w14:ligatures w14:val="none"/>
              </w:rPr>
            </w:pPr>
            <w:proofErr w:type="gramStart"/>
            <w:r w:rsidRPr="00AD755B">
              <w:rPr>
                <w:rFonts w:ascii="Arial" w:eastAsia="Times New Roman" w:hAnsi="Arial" w:cs="Arial"/>
                <w:kern w:val="0"/>
                <w:sz w:val="20"/>
                <w:szCs w:val="20"/>
                <w14:ligatures w14:val="none"/>
              </w:rPr>
              <w:t>LAMBRECHT,BEN</w:t>
            </w:r>
            <w:proofErr w:type="gramEnd"/>
            <w:r w:rsidRPr="00AD755B">
              <w:rPr>
                <w:rFonts w:ascii="Arial" w:eastAsia="Times New Roman" w:hAnsi="Arial" w:cs="Arial"/>
                <w:kern w:val="0"/>
                <w:sz w:val="20"/>
                <w:szCs w:val="20"/>
                <w14:ligatures w14:val="none"/>
              </w:rPr>
              <w:t xml:space="preserve">                           </w:t>
            </w:r>
          </w:p>
        </w:tc>
        <w:tc>
          <w:tcPr>
            <w:tcW w:w="1580" w:type="dxa"/>
            <w:tcBorders>
              <w:top w:val="nil"/>
              <w:left w:val="nil"/>
              <w:bottom w:val="nil"/>
              <w:right w:val="nil"/>
            </w:tcBorders>
            <w:noWrap/>
            <w:vAlign w:val="bottom"/>
            <w:hideMark/>
          </w:tcPr>
          <w:p w14:paraId="5BABBA3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750.00</w:t>
            </w:r>
          </w:p>
        </w:tc>
      </w:tr>
      <w:tr w:rsidR="00AD755B" w:rsidRPr="00AD755B" w14:paraId="6F77EC6D" w14:textId="77777777" w:rsidTr="00AD755B">
        <w:trPr>
          <w:trHeight w:val="255"/>
        </w:trPr>
        <w:tc>
          <w:tcPr>
            <w:tcW w:w="1060" w:type="dxa"/>
            <w:tcBorders>
              <w:top w:val="nil"/>
              <w:left w:val="nil"/>
              <w:bottom w:val="nil"/>
              <w:right w:val="nil"/>
            </w:tcBorders>
            <w:noWrap/>
            <w:vAlign w:val="bottom"/>
            <w:hideMark/>
          </w:tcPr>
          <w:p w14:paraId="2AC2FE0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14320</w:t>
            </w:r>
          </w:p>
        </w:tc>
        <w:tc>
          <w:tcPr>
            <w:tcW w:w="1480" w:type="dxa"/>
            <w:tcBorders>
              <w:top w:val="nil"/>
              <w:left w:val="nil"/>
              <w:bottom w:val="nil"/>
              <w:right w:val="nil"/>
            </w:tcBorders>
            <w:noWrap/>
            <w:vAlign w:val="bottom"/>
            <w:hideMark/>
          </w:tcPr>
          <w:p w14:paraId="1598C73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211E3217"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LAMOURE PRINTING COMPANY                </w:t>
            </w:r>
          </w:p>
        </w:tc>
        <w:tc>
          <w:tcPr>
            <w:tcW w:w="1580" w:type="dxa"/>
            <w:tcBorders>
              <w:top w:val="nil"/>
              <w:left w:val="nil"/>
              <w:bottom w:val="nil"/>
              <w:right w:val="nil"/>
            </w:tcBorders>
            <w:noWrap/>
            <w:vAlign w:val="bottom"/>
            <w:hideMark/>
          </w:tcPr>
          <w:p w14:paraId="1E7451E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1,344.60</w:t>
            </w:r>
          </w:p>
        </w:tc>
      </w:tr>
      <w:tr w:rsidR="00AD755B" w:rsidRPr="00AD755B" w14:paraId="55463893" w14:textId="77777777" w:rsidTr="00AD755B">
        <w:trPr>
          <w:trHeight w:val="255"/>
        </w:trPr>
        <w:tc>
          <w:tcPr>
            <w:tcW w:w="1060" w:type="dxa"/>
            <w:tcBorders>
              <w:top w:val="nil"/>
              <w:left w:val="nil"/>
              <w:bottom w:val="nil"/>
              <w:right w:val="nil"/>
            </w:tcBorders>
            <w:noWrap/>
            <w:vAlign w:val="bottom"/>
            <w:hideMark/>
          </w:tcPr>
          <w:p w14:paraId="66B6110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lastRenderedPageBreak/>
              <w:t>14321</w:t>
            </w:r>
          </w:p>
        </w:tc>
        <w:tc>
          <w:tcPr>
            <w:tcW w:w="1480" w:type="dxa"/>
            <w:tcBorders>
              <w:top w:val="nil"/>
              <w:left w:val="nil"/>
              <w:bottom w:val="nil"/>
              <w:right w:val="nil"/>
            </w:tcBorders>
            <w:noWrap/>
            <w:vAlign w:val="bottom"/>
            <w:hideMark/>
          </w:tcPr>
          <w:p w14:paraId="71B8F88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60229CCB"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LEXISNEXIS MATTHEW BENDER               </w:t>
            </w:r>
          </w:p>
        </w:tc>
        <w:tc>
          <w:tcPr>
            <w:tcW w:w="1580" w:type="dxa"/>
            <w:tcBorders>
              <w:top w:val="nil"/>
              <w:left w:val="nil"/>
              <w:bottom w:val="nil"/>
              <w:right w:val="nil"/>
            </w:tcBorders>
            <w:noWrap/>
            <w:vAlign w:val="bottom"/>
            <w:hideMark/>
          </w:tcPr>
          <w:p w14:paraId="2AE6047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515.61</w:t>
            </w:r>
          </w:p>
        </w:tc>
      </w:tr>
      <w:tr w:rsidR="00AD755B" w:rsidRPr="00AD755B" w14:paraId="675F1F1D" w14:textId="77777777" w:rsidTr="00AD755B">
        <w:trPr>
          <w:trHeight w:val="255"/>
        </w:trPr>
        <w:tc>
          <w:tcPr>
            <w:tcW w:w="1060" w:type="dxa"/>
            <w:tcBorders>
              <w:top w:val="nil"/>
              <w:left w:val="nil"/>
              <w:bottom w:val="nil"/>
              <w:right w:val="nil"/>
            </w:tcBorders>
            <w:noWrap/>
            <w:vAlign w:val="bottom"/>
            <w:hideMark/>
          </w:tcPr>
          <w:p w14:paraId="01F5361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14322</w:t>
            </w:r>
          </w:p>
        </w:tc>
        <w:tc>
          <w:tcPr>
            <w:tcW w:w="1480" w:type="dxa"/>
            <w:tcBorders>
              <w:top w:val="nil"/>
              <w:left w:val="nil"/>
              <w:bottom w:val="nil"/>
              <w:right w:val="nil"/>
            </w:tcBorders>
            <w:noWrap/>
            <w:vAlign w:val="bottom"/>
            <w:hideMark/>
          </w:tcPr>
          <w:p w14:paraId="372916A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3E55E526"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LISBON TRUE VALUE                       </w:t>
            </w:r>
          </w:p>
        </w:tc>
        <w:tc>
          <w:tcPr>
            <w:tcW w:w="1580" w:type="dxa"/>
            <w:tcBorders>
              <w:top w:val="nil"/>
              <w:left w:val="nil"/>
              <w:bottom w:val="nil"/>
              <w:right w:val="nil"/>
            </w:tcBorders>
            <w:noWrap/>
            <w:vAlign w:val="bottom"/>
            <w:hideMark/>
          </w:tcPr>
          <w:p w14:paraId="0044B84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133.66</w:t>
            </w:r>
          </w:p>
        </w:tc>
      </w:tr>
      <w:tr w:rsidR="00AD755B" w:rsidRPr="00AD755B" w14:paraId="20112255" w14:textId="77777777" w:rsidTr="00AD755B">
        <w:trPr>
          <w:trHeight w:val="255"/>
        </w:trPr>
        <w:tc>
          <w:tcPr>
            <w:tcW w:w="1060" w:type="dxa"/>
            <w:tcBorders>
              <w:top w:val="nil"/>
              <w:left w:val="nil"/>
              <w:bottom w:val="nil"/>
              <w:right w:val="nil"/>
            </w:tcBorders>
            <w:noWrap/>
            <w:vAlign w:val="bottom"/>
            <w:hideMark/>
          </w:tcPr>
          <w:p w14:paraId="47397DC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14323</w:t>
            </w:r>
          </w:p>
        </w:tc>
        <w:tc>
          <w:tcPr>
            <w:tcW w:w="1480" w:type="dxa"/>
            <w:tcBorders>
              <w:top w:val="nil"/>
              <w:left w:val="nil"/>
              <w:bottom w:val="nil"/>
              <w:right w:val="nil"/>
            </w:tcBorders>
            <w:noWrap/>
            <w:vAlign w:val="bottom"/>
            <w:hideMark/>
          </w:tcPr>
          <w:p w14:paraId="039AB57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612FD02C"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MAIN STREET FARM AND HOME               </w:t>
            </w:r>
          </w:p>
        </w:tc>
        <w:tc>
          <w:tcPr>
            <w:tcW w:w="1580" w:type="dxa"/>
            <w:tcBorders>
              <w:top w:val="nil"/>
              <w:left w:val="nil"/>
              <w:bottom w:val="nil"/>
              <w:right w:val="nil"/>
            </w:tcBorders>
            <w:noWrap/>
            <w:vAlign w:val="bottom"/>
            <w:hideMark/>
          </w:tcPr>
          <w:p w14:paraId="0252083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42.81</w:t>
            </w:r>
          </w:p>
        </w:tc>
      </w:tr>
      <w:tr w:rsidR="00AD755B" w:rsidRPr="00AD755B" w14:paraId="705A8119" w14:textId="77777777" w:rsidTr="00AD755B">
        <w:trPr>
          <w:trHeight w:val="255"/>
        </w:trPr>
        <w:tc>
          <w:tcPr>
            <w:tcW w:w="1060" w:type="dxa"/>
            <w:tcBorders>
              <w:top w:val="nil"/>
              <w:left w:val="nil"/>
              <w:bottom w:val="nil"/>
              <w:right w:val="nil"/>
            </w:tcBorders>
            <w:noWrap/>
            <w:vAlign w:val="bottom"/>
            <w:hideMark/>
          </w:tcPr>
          <w:p w14:paraId="4C5EEB4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14324</w:t>
            </w:r>
          </w:p>
        </w:tc>
        <w:tc>
          <w:tcPr>
            <w:tcW w:w="1480" w:type="dxa"/>
            <w:tcBorders>
              <w:top w:val="nil"/>
              <w:left w:val="nil"/>
              <w:bottom w:val="nil"/>
              <w:right w:val="nil"/>
            </w:tcBorders>
            <w:noWrap/>
            <w:vAlign w:val="bottom"/>
            <w:hideMark/>
          </w:tcPr>
          <w:p w14:paraId="7073D4F5"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26BDAB9F"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NAPA PARTS SUPPLY-LISBON                </w:t>
            </w:r>
          </w:p>
        </w:tc>
        <w:tc>
          <w:tcPr>
            <w:tcW w:w="1580" w:type="dxa"/>
            <w:tcBorders>
              <w:top w:val="nil"/>
              <w:left w:val="nil"/>
              <w:bottom w:val="nil"/>
              <w:right w:val="nil"/>
            </w:tcBorders>
            <w:noWrap/>
            <w:vAlign w:val="bottom"/>
            <w:hideMark/>
          </w:tcPr>
          <w:p w14:paraId="556DCCE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35.75</w:t>
            </w:r>
          </w:p>
        </w:tc>
      </w:tr>
      <w:tr w:rsidR="00AD755B" w:rsidRPr="00AD755B" w14:paraId="2D6A742E" w14:textId="77777777" w:rsidTr="00AD755B">
        <w:trPr>
          <w:trHeight w:val="255"/>
        </w:trPr>
        <w:tc>
          <w:tcPr>
            <w:tcW w:w="1060" w:type="dxa"/>
            <w:tcBorders>
              <w:top w:val="nil"/>
              <w:left w:val="nil"/>
              <w:bottom w:val="nil"/>
              <w:right w:val="nil"/>
            </w:tcBorders>
            <w:noWrap/>
            <w:vAlign w:val="bottom"/>
            <w:hideMark/>
          </w:tcPr>
          <w:p w14:paraId="5B178B5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14325</w:t>
            </w:r>
          </w:p>
        </w:tc>
        <w:tc>
          <w:tcPr>
            <w:tcW w:w="1480" w:type="dxa"/>
            <w:tcBorders>
              <w:top w:val="nil"/>
              <w:left w:val="nil"/>
              <w:bottom w:val="nil"/>
              <w:right w:val="nil"/>
            </w:tcBorders>
            <w:noWrap/>
            <w:vAlign w:val="bottom"/>
            <w:hideMark/>
          </w:tcPr>
          <w:p w14:paraId="3149CB7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77108BC5"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ND STATE RADIO COMMUNICATION            </w:t>
            </w:r>
          </w:p>
        </w:tc>
        <w:tc>
          <w:tcPr>
            <w:tcW w:w="1580" w:type="dxa"/>
            <w:tcBorders>
              <w:top w:val="nil"/>
              <w:left w:val="nil"/>
              <w:bottom w:val="nil"/>
              <w:right w:val="nil"/>
            </w:tcBorders>
            <w:noWrap/>
            <w:vAlign w:val="bottom"/>
            <w:hideMark/>
          </w:tcPr>
          <w:p w14:paraId="50CEED1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25,328.58</w:t>
            </w:r>
          </w:p>
        </w:tc>
      </w:tr>
      <w:tr w:rsidR="00AD755B" w:rsidRPr="00AD755B" w14:paraId="150CA196" w14:textId="77777777" w:rsidTr="00AD755B">
        <w:trPr>
          <w:trHeight w:val="255"/>
        </w:trPr>
        <w:tc>
          <w:tcPr>
            <w:tcW w:w="1060" w:type="dxa"/>
            <w:tcBorders>
              <w:top w:val="nil"/>
              <w:left w:val="nil"/>
              <w:bottom w:val="nil"/>
              <w:right w:val="nil"/>
            </w:tcBorders>
            <w:noWrap/>
            <w:vAlign w:val="bottom"/>
            <w:hideMark/>
          </w:tcPr>
          <w:p w14:paraId="67F7E6F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14326</w:t>
            </w:r>
          </w:p>
        </w:tc>
        <w:tc>
          <w:tcPr>
            <w:tcW w:w="1480" w:type="dxa"/>
            <w:tcBorders>
              <w:top w:val="nil"/>
              <w:left w:val="nil"/>
              <w:bottom w:val="nil"/>
              <w:right w:val="nil"/>
            </w:tcBorders>
            <w:noWrap/>
            <w:vAlign w:val="bottom"/>
            <w:hideMark/>
          </w:tcPr>
          <w:p w14:paraId="2C64A54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2C24EE22"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PLAINS GRAIN &amp; AGRONOMY LLC             </w:t>
            </w:r>
          </w:p>
        </w:tc>
        <w:tc>
          <w:tcPr>
            <w:tcW w:w="1580" w:type="dxa"/>
            <w:tcBorders>
              <w:top w:val="nil"/>
              <w:left w:val="nil"/>
              <w:bottom w:val="nil"/>
              <w:right w:val="nil"/>
            </w:tcBorders>
            <w:noWrap/>
            <w:vAlign w:val="bottom"/>
            <w:hideMark/>
          </w:tcPr>
          <w:p w14:paraId="1FD04C5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9,805.00</w:t>
            </w:r>
          </w:p>
        </w:tc>
      </w:tr>
      <w:tr w:rsidR="00AD755B" w:rsidRPr="00AD755B" w14:paraId="6F22CB92" w14:textId="77777777" w:rsidTr="00AD755B">
        <w:trPr>
          <w:trHeight w:val="255"/>
        </w:trPr>
        <w:tc>
          <w:tcPr>
            <w:tcW w:w="1060" w:type="dxa"/>
            <w:tcBorders>
              <w:top w:val="nil"/>
              <w:left w:val="nil"/>
              <w:bottom w:val="nil"/>
              <w:right w:val="nil"/>
            </w:tcBorders>
            <w:noWrap/>
            <w:vAlign w:val="bottom"/>
            <w:hideMark/>
          </w:tcPr>
          <w:p w14:paraId="209FA90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14327</w:t>
            </w:r>
          </w:p>
        </w:tc>
        <w:tc>
          <w:tcPr>
            <w:tcW w:w="1480" w:type="dxa"/>
            <w:tcBorders>
              <w:top w:val="nil"/>
              <w:left w:val="nil"/>
              <w:bottom w:val="nil"/>
              <w:right w:val="nil"/>
            </w:tcBorders>
            <w:noWrap/>
            <w:vAlign w:val="bottom"/>
            <w:hideMark/>
          </w:tcPr>
          <w:p w14:paraId="2824012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084C2070"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QUILL CORPORATION                       </w:t>
            </w:r>
          </w:p>
        </w:tc>
        <w:tc>
          <w:tcPr>
            <w:tcW w:w="1580" w:type="dxa"/>
            <w:tcBorders>
              <w:top w:val="nil"/>
              <w:left w:val="nil"/>
              <w:bottom w:val="nil"/>
              <w:right w:val="nil"/>
            </w:tcBorders>
            <w:noWrap/>
            <w:vAlign w:val="bottom"/>
            <w:hideMark/>
          </w:tcPr>
          <w:p w14:paraId="6B852D2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144.75</w:t>
            </w:r>
          </w:p>
        </w:tc>
      </w:tr>
      <w:tr w:rsidR="00AD755B" w:rsidRPr="00AD755B" w14:paraId="19DA72FC" w14:textId="77777777" w:rsidTr="00AD755B">
        <w:trPr>
          <w:trHeight w:val="255"/>
        </w:trPr>
        <w:tc>
          <w:tcPr>
            <w:tcW w:w="1060" w:type="dxa"/>
            <w:tcBorders>
              <w:top w:val="nil"/>
              <w:left w:val="nil"/>
              <w:bottom w:val="nil"/>
              <w:right w:val="nil"/>
            </w:tcBorders>
            <w:noWrap/>
            <w:vAlign w:val="bottom"/>
            <w:hideMark/>
          </w:tcPr>
          <w:p w14:paraId="24E8911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14328</w:t>
            </w:r>
          </w:p>
        </w:tc>
        <w:tc>
          <w:tcPr>
            <w:tcW w:w="1480" w:type="dxa"/>
            <w:tcBorders>
              <w:top w:val="nil"/>
              <w:left w:val="nil"/>
              <w:bottom w:val="nil"/>
              <w:right w:val="nil"/>
            </w:tcBorders>
            <w:noWrap/>
            <w:vAlign w:val="bottom"/>
            <w:hideMark/>
          </w:tcPr>
          <w:p w14:paraId="0913966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F7D7582"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RANSOM COUNTY GAZETTE                   </w:t>
            </w:r>
          </w:p>
        </w:tc>
        <w:tc>
          <w:tcPr>
            <w:tcW w:w="1580" w:type="dxa"/>
            <w:tcBorders>
              <w:top w:val="nil"/>
              <w:left w:val="nil"/>
              <w:bottom w:val="nil"/>
              <w:right w:val="nil"/>
            </w:tcBorders>
            <w:noWrap/>
            <w:vAlign w:val="bottom"/>
            <w:hideMark/>
          </w:tcPr>
          <w:p w14:paraId="1B11EDB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1,313.62</w:t>
            </w:r>
          </w:p>
        </w:tc>
      </w:tr>
      <w:tr w:rsidR="00AD755B" w:rsidRPr="00AD755B" w14:paraId="7EF0F0DC" w14:textId="77777777" w:rsidTr="00AD755B">
        <w:trPr>
          <w:trHeight w:val="255"/>
        </w:trPr>
        <w:tc>
          <w:tcPr>
            <w:tcW w:w="1060" w:type="dxa"/>
            <w:tcBorders>
              <w:top w:val="nil"/>
              <w:left w:val="nil"/>
              <w:bottom w:val="nil"/>
              <w:right w:val="nil"/>
            </w:tcBorders>
            <w:noWrap/>
            <w:vAlign w:val="bottom"/>
            <w:hideMark/>
          </w:tcPr>
          <w:p w14:paraId="6C79E2AB"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14329</w:t>
            </w:r>
          </w:p>
        </w:tc>
        <w:tc>
          <w:tcPr>
            <w:tcW w:w="1480" w:type="dxa"/>
            <w:tcBorders>
              <w:top w:val="nil"/>
              <w:left w:val="nil"/>
              <w:bottom w:val="nil"/>
              <w:right w:val="nil"/>
            </w:tcBorders>
            <w:noWrap/>
            <w:vAlign w:val="bottom"/>
            <w:hideMark/>
          </w:tcPr>
          <w:p w14:paraId="1AF9B20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782EC22D"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RDO EQUIPMENT-LISBON                    </w:t>
            </w:r>
          </w:p>
        </w:tc>
        <w:tc>
          <w:tcPr>
            <w:tcW w:w="1580" w:type="dxa"/>
            <w:tcBorders>
              <w:top w:val="nil"/>
              <w:left w:val="nil"/>
              <w:bottom w:val="nil"/>
              <w:right w:val="nil"/>
            </w:tcBorders>
            <w:noWrap/>
            <w:vAlign w:val="bottom"/>
            <w:hideMark/>
          </w:tcPr>
          <w:p w14:paraId="34DC352E"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28.68</w:t>
            </w:r>
          </w:p>
        </w:tc>
      </w:tr>
      <w:tr w:rsidR="00AD755B" w:rsidRPr="00AD755B" w14:paraId="6390C70B" w14:textId="77777777" w:rsidTr="00AD755B">
        <w:trPr>
          <w:trHeight w:val="255"/>
        </w:trPr>
        <w:tc>
          <w:tcPr>
            <w:tcW w:w="1060" w:type="dxa"/>
            <w:tcBorders>
              <w:top w:val="nil"/>
              <w:left w:val="nil"/>
              <w:bottom w:val="nil"/>
              <w:right w:val="nil"/>
            </w:tcBorders>
            <w:noWrap/>
            <w:vAlign w:val="bottom"/>
            <w:hideMark/>
          </w:tcPr>
          <w:p w14:paraId="7C552F3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14330</w:t>
            </w:r>
          </w:p>
        </w:tc>
        <w:tc>
          <w:tcPr>
            <w:tcW w:w="1480" w:type="dxa"/>
            <w:tcBorders>
              <w:top w:val="nil"/>
              <w:left w:val="nil"/>
              <w:bottom w:val="nil"/>
              <w:right w:val="nil"/>
            </w:tcBorders>
            <w:noWrap/>
            <w:vAlign w:val="bottom"/>
            <w:hideMark/>
          </w:tcPr>
          <w:p w14:paraId="6B02392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F57B96D"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RIVERSIDE BUILDING CENTER               </w:t>
            </w:r>
          </w:p>
        </w:tc>
        <w:tc>
          <w:tcPr>
            <w:tcW w:w="1580" w:type="dxa"/>
            <w:tcBorders>
              <w:top w:val="nil"/>
              <w:left w:val="nil"/>
              <w:bottom w:val="nil"/>
              <w:right w:val="nil"/>
            </w:tcBorders>
            <w:noWrap/>
            <w:vAlign w:val="bottom"/>
            <w:hideMark/>
          </w:tcPr>
          <w:p w14:paraId="73717B36"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47.83</w:t>
            </w:r>
          </w:p>
        </w:tc>
      </w:tr>
      <w:tr w:rsidR="00AD755B" w:rsidRPr="00AD755B" w14:paraId="3796B4E1" w14:textId="77777777" w:rsidTr="00AD755B">
        <w:trPr>
          <w:trHeight w:val="255"/>
        </w:trPr>
        <w:tc>
          <w:tcPr>
            <w:tcW w:w="1060" w:type="dxa"/>
            <w:tcBorders>
              <w:top w:val="nil"/>
              <w:left w:val="nil"/>
              <w:bottom w:val="nil"/>
              <w:right w:val="nil"/>
            </w:tcBorders>
            <w:noWrap/>
            <w:vAlign w:val="bottom"/>
            <w:hideMark/>
          </w:tcPr>
          <w:p w14:paraId="4430D7B9"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14331</w:t>
            </w:r>
          </w:p>
        </w:tc>
        <w:tc>
          <w:tcPr>
            <w:tcW w:w="1480" w:type="dxa"/>
            <w:tcBorders>
              <w:top w:val="nil"/>
              <w:left w:val="nil"/>
              <w:bottom w:val="nil"/>
              <w:right w:val="nil"/>
            </w:tcBorders>
            <w:noWrap/>
            <w:vAlign w:val="bottom"/>
            <w:hideMark/>
          </w:tcPr>
          <w:p w14:paraId="20D0AF2C"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00DCF218"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TANYA WIELER                            </w:t>
            </w:r>
          </w:p>
        </w:tc>
        <w:tc>
          <w:tcPr>
            <w:tcW w:w="1580" w:type="dxa"/>
            <w:tcBorders>
              <w:top w:val="nil"/>
              <w:left w:val="nil"/>
              <w:bottom w:val="nil"/>
              <w:right w:val="nil"/>
            </w:tcBorders>
            <w:noWrap/>
            <w:vAlign w:val="bottom"/>
            <w:hideMark/>
          </w:tcPr>
          <w:p w14:paraId="374044A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1,500.00</w:t>
            </w:r>
          </w:p>
        </w:tc>
      </w:tr>
      <w:tr w:rsidR="00AD755B" w:rsidRPr="00AD755B" w14:paraId="7DE08864" w14:textId="77777777" w:rsidTr="00AD755B">
        <w:trPr>
          <w:trHeight w:val="255"/>
        </w:trPr>
        <w:tc>
          <w:tcPr>
            <w:tcW w:w="1060" w:type="dxa"/>
            <w:tcBorders>
              <w:top w:val="nil"/>
              <w:left w:val="nil"/>
              <w:bottom w:val="nil"/>
              <w:right w:val="nil"/>
            </w:tcBorders>
            <w:noWrap/>
            <w:vAlign w:val="bottom"/>
            <w:hideMark/>
          </w:tcPr>
          <w:p w14:paraId="2BA5E47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14332</w:t>
            </w:r>
          </w:p>
        </w:tc>
        <w:tc>
          <w:tcPr>
            <w:tcW w:w="1480" w:type="dxa"/>
            <w:tcBorders>
              <w:top w:val="nil"/>
              <w:left w:val="nil"/>
              <w:bottom w:val="nil"/>
              <w:right w:val="nil"/>
            </w:tcBorders>
            <w:noWrap/>
            <w:vAlign w:val="bottom"/>
            <w:hideMark/>
          </w:tcPr>
          <w:p w14:paraId="163B9DE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08265302"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TIMBER COULEE AG                        </w:t>
            </w:r>
          </w:p>
        </w:tc>
        <w:tc>
          <w:tcPr>
            <w:tcW w:w="1580" w:type="dxa"/>
            <w:tcBorders>
              <w:top w:val="nil"/>
              <w:left w:val="nil"/>
              <w:bottom w:val="nil"/>
              <w:right w:val="nil"/>
            </w:tcBorders>
            <w:noWrap/>
            <w:vAlign w:val="bottom"/>
            <w:hideMark/>
          </w:tcPr>
          <w:p w14:paraId="414B394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15,120.00</w:t>
            </w:r>
          </w:p>
        </w:tc>
      </w:tr>
      <w:tr w:rsidR="00AD755B" w:rsidRPr="00AD755B" w14:paraId="4F29A1F4" w14:textId="77777777" w:rsidTr="00AD755B">
        <w:trPr>
          <w:trHeight w:val="255"/>
        </w:trPr>
        <w:tc>
          <w:tcPr>
            <w:tcW w:w="1060" w:type="dxa"/>
            <w:tcBorders>
              <w:top w:val="nil"/>
              <w:left w:val="nil"/>
              <w:bottom w:val="nil"/>
              <w:right w:val="nil"/>
            </w:tcBorders>
            <w:noWrap/>
            <w:vAlign w:val="bottom"/>
            <w:hideMark/>
          </w:tcPr>
          <w:p w14:paraId="29DD685A"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14333</w:t>
            </w:r>
          </w:p>
        </w:tc>
        <w:tc>
          <w:tcPr>
            <w:tcW w:w="1480" w:type="dxa"/>
            <w:tcBorders>
              <w:top w:val="nil"/>
              <w:left w:val="nil"/>
              <w:bottom w:val="nil"/>
              <w:right w:val="nil"/>
            </w:tcBorders>
            <w:noWrap/>
            <w:vAlign w:val="bottom"/>
            <w:hideMark/>
          </w:tcPr>
          <w:p w14:paraId="2DF920A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4965BBD2"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TRUENORTH STEEL                         </w:t>
            </w:r>
          </w:p>
        </w:tc>
        <w:tc>
          <w:tcPr>
            <w:tcW w:w="1580" w:type="dxa"/>
            <w:tcBorders>
              <w:top w:val="nil"/>
              <w:left w:val="nil"/>
              <w:bottom w:val="nil"/>
              <w:right w:val="nil"/>
            </w:tcBorders>
            <w:noWrap/>
            <w:vAlign w:val="bottom"/>
            <w:hideMark/>
          </w:tcPr>
          <w:p w14:paraId="5EE34061"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634.00</w:t>
            </w:r>
          </w:p>
        </w:tc>
      </w:tr>
      <w:tr w:rsidR="00AD755B" w:rsidRPr="00AD755B" w14:paraId="6844B2EC" w14:textId="77777777" w:rsidTr="00AD755B">
        <w:trPr>
          <w:trHeight w:val="255"/>
        </w:trPr>
        <w:tc>
          <w:tcPr>
            <w:tcW w:w="1060" w:type="dxa"/>
            <w:tcBorders>
              <w:top w:val="nil"/>
              <w:left w:val="nil"/>
              <w:bottom w:val="nil"/>
              <w:right w:val="nil"/>
            </w:tcBorders>
            <w:noWrap/>
            <w:vAlign w:val="bottom"/>
            <w:hideMark/>
          </w:tcPr>
          <w:p w14:paraId="0B36E9E2"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14334</w:t>
            </w:r>
          </w:p>
        </w:tc>
        <w:tc>
          <w:tcPr>
            <w:tcW w:w="1480" w:type="dxa"/>
            <w:tcBorders>
              <w:top w:val="nil"/>
              <w:left w:val="nil"/>
              <w:bottom w:val="nil"/>
              <w:right w:val="nil"/>
            </w:tcBorders>
            <w:noWrap/>
            <w:vAlign w:val="bottom"/>
            <w:hideMark/>
          </w:tcPr>
          <w:p w14:paraId="54B72737"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116857F4"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TYLER TECHNOLOGIES INC.                 </w:t>
            </w:r>
          </w:p>
        </w:tc>
        <w:tc>
          <w:tcPr>
            <w:tcW w:w="1580" w:type="dxa"/>
            <w:tcBorders>
              <w:top w:val="nil"/>
              <w:left w:val="nil"/>
              <w:bottom w:val="nil"/>
              <w:right w:val="nil"/>
            </w:tcBorders>
            <w:noWrap/>
            <w:vAlign w:val="bottom"/>
            <w:hideMark/>
          </w:tcPr>
          <w:p w14:paraId="6B02DF7D"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110.25</w:t>
            </w:r>
          </w:p>
        </w:tc>
      </w:tr>
      <w:tr w:rsidR="00AD755B" w:rsidRPr="00AD755B" w14:paraId="3501CA51" w14:textId="77777777" w:rsidTr="00AD755B">
        <w:trPr>
          <w:trHeight w:val="255"/>
        </w:trPr>
        <w:tc>
          <w:tcPr>
            <w:tcW w:w="1060" w:type="dxa"/>
            <w:tcBorders>
              <w:top w:val="nil"/>
              <w:left w:val="nil"/>
              <w:bottom w:val="nil"/>
              <w:right w:val="nil"/>
            </w:tcBorders>
            <w:noWrap/>
            <w:vAlign w:val="bottom"/>
            <w:hideMark/>
          </w:tcPr>
          <w:p w14:paraId="2E90F2F5"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14335</w:t>
            </w:r>
          </w:p>
        </w:tc>
        <w:tc>
          <w:tcPr>
            <w:tcW w:w="1480" w:type="dxa"/>
            <w:tcBorders>
              <w:top w:val="nil"/>
              <w:left w:val="nil"/>
              <w:bottom w:val="nil"/>
              <w:right w:val="nil"/>
            </w:tcBorders>
            <w:noWrap/>
            <w:vAlign w:val="bottom"/>
            <w:hideMark/>
          </w:tcPr>
          <w:p w14:paraId="09C5781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779C26EC"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VESTIS                                  </w:t>
            </w:r>
          </w:p>
        </w:tc>
        <w:tc>
          <w:tcPr>
            <w:tcW w:w="1580" w:type="dxa"/>
            <w:tcBorders>
              <w:top w:val="nil"/>
              <w:left w:val="nil"/>
              <w:bottom w:val="nil"/>
              <w:right w:val="nil"/>
            </w:tcBorders>
            <w:noWrap/>
            <w:vAlign w:val="bottom"/>
            <w:hideMark/>
          </w:tcPr>
          <w:p w14:paraId="3C8E2A83"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225.37</w:t>
            </w:r>
          </w:p>
        </w:tc>
      </w:tr>
      <w:tr w:rsidR="00AD755B" w:rsidRPr="00AD755B" w14:paraId="0A8E0FC1" w14:textId="77777777" w:rsidTr="00AD755B">
        <w:trPr>
          <w:trHeight w:val="255"/>
        </w:trPr>
        <w:tc>
          <w:tcPr>
            <w:tcW w:w="1060" w:type="dxa"/>
            <w:tcBorders>
              <w:top w:val="nil"/>
              <w:left w:val="nil"/>
              <w:bottom w:val="nil"/>
              <w:right w:val="nil"/>
            </w:tcBorders>
            <w:noWrap/>
            <w:vAlign w:val="bottom"/>
            <w:hideMark/>
          </w:tcPr>
          <w:p w14:paraId="20BB6064"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14336</w:t>
            </w:r>
          </w:p>
        </w:tc>
        <w:tc>
          <w:tcPr>
            <w:tcW w:w="1480" w:type="dxa"/>
            <w:tcBorders>
              <w:top w:val="nil"/>
              <w:left w:val="nil"/>
              <w:bottom w:val="nil"/>
              <w:right w:val="nil"/>
            </w:tcBorders>
            <w:noWrap/>
            <w:vAlign w:val="bottom"/>
            <w:hideMark/>
          </w:tcPr>
          <w:p w14:paraId="4F6DA36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 8/07/2025</w:t>
            </w:r>
          </w:p>
        </w:tc>
        <w:tc>
          <w:tcPr>
            <w:tcW w:w="4200" w:type="dxa"/>
            <w:tcBorders>
              <w:top w:val="nil"/>
              <w:left w:val="nil"/>
              <w:bottom w:val="nil"/>
              <w:right w:val="nil"/>
            </w:tcBorders>
            <w:noWrap/>
            <w:vAlign w:val="bottom"/>
            <w:hideMark/>
          </w:tcPr>
          <w:p w14:paraId="3C23C1A0"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 xml:space="preserve">WELTON'S TIRE SERVICE                   </w:t>
            </w:r>
          </w:p>
        </w:tc>
        <w:tc>
          <w:tcPr>
            <w:tcW w:w="1580" w:type="dxa"/>
            <w:tcBorders>
              <w:top w:val="nil"/>
              <w:left w:val="nil"/>
              <w:bottom w:val="nil"/>
              <w:right w:val="nil"/>
            </w:tcBorders>
            <w:noWrap/>
            <w:vAlign w:val="bottom"/>
            <w:hideMark/>
          </w:tcPr>
          <w:p w14:paraId="42C7EAF8"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1,183.86</w:t>
            </w:r>
          </w:p>
        </w:tc>
      </w:tr>
      <w:tr w:rsidR="00AD755B" w:rsidRPr="00AD755B" w14:paraId="32F941A6" w14:textId="77777777" w:rsidTr="00AD755B">
        <w:trPr>
          <w:trHeight w:val="255"/>
        </w:trPr>
        <w:tc>
          <w:tcPr>
            <w:tcW w:w="1060" w:type="dxa"/>
            <w:tcBorders>
              <w:top w:val="nil"/>
              <w:left w:val="nil"/>
              <w:bottom w:val="nil"/>
              <w:right w:val="nil"/>
            </w:tcBorders>
            <w:noWrap/>
            <w:vAlign w:val="bottom"/>
            <w:hideMark/>
          </w:tcPr>
          <w:p w14:paraId="06FF028F"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p>
        </w:tc>
        <w:tc>
          <w:tcPr>
            <w:tcW w:w="1480" w:type="dxa"/>
            <w:tcBorders>
              <w:top w:val="nil"/>
              <w:left w:val="nil"/>
              <w:bottom w:val="nil"/>
              <w:right w:val="nil"/>
            </w:tcBorders>
            <w:noWrap/>
            <w:vAlign w:val="bottom"/>
            <w:hideMark/>
          </w:tcPr>
          <w:p w14:paraId="0011D835" w14:textId="77777777" w:rsidR="00AD755B" w:rsidRPr="00AD755B" w:rsidRDefault="00AD755B" w:rsidP="00AD755B">
            <w:pPr>
              <w:spacing w:after="0" w:line="240" w:lineRule="auto"/>
              <w:rPr>
                <w:rFonts w:ascii="Times New Roman" w:eastAsia="Times New Roman" w:hAnsi="Times New Roman" w:cs="Times New Roman"/>
                <w:kern w:val="0"/>
                <w:sz w:val="20"/>
                <w:szCs w:val="20"/>
                <w14:ligatures w14:val="none"/>
              </w:rPr>
            </w:pPr>
          </w:p>
        </w:tc>
        <w:tc>
          <w:tcPr>
            <w:tcW w:w="4200" w:type="dxa"/>
            <w:tcBorders>
              <w:top w:val="nil"/>
              <w:left w:val="nil"/>
              <w:bottom w:val="nil"/>
              <w:right w:val="nil"/>
            </w:tcBorders>
            <w:noWrap/>
            <w:vAlign w:val="bottom"/>
            <w:hideMark/>
          </w:tcPr>
          <w:p w14:paraId="47A01BD5" w14:textId="77777777" w:rsidR="00AD755B" w:rsidRPr="00AD755B" w:rsidRDefault="00AD755B" w:rsidP="00AD755B">
            <w:pPr>
              <w:spacing w:after="0" w:line="240" w:lineRule="auto"/>
              <w:rPr>
                <w:rFonts w:ascii="Times New Roman" w:eastAsia="Times New Roman" w:hAnsi="Times New Roman" w:cs="Times New Roman"/>
                <w:kern w:val="0"/>
                <w:sz w:val="20"/>
                <w:szCs w:val="20"/>
                <w14:ligatures w14:val="none"/>
              </w:rPr>
            </w:pPr>
          </w:p>
        </w:tc>
        <w:tc>
          <w:tcPr>
            <w:tcW w:w="1580" w:type="dxa"/>
            <w:tcBorders>
              <w:top w:val="nil"/>
              <w:left w:val="nil"/>
              <w:bottom w:val="nil"/>
              <w:right w:val="nil"/>
            </w:tcBorders>
            <w:noWrap/>
            <w:vAlign w:val="bottom"/>
            <w:hideMark/>
          </w:tcPr>
          <w:p w14:paraId="64588528" w14:textId="77777777" w:rsidR="00AD755B" w:rsidRPr="00AD755B" w:rsidRDefault="00AD755B" w:rsidP="00AD755B">
            <w:pPr>
              <w:spacing w:after="0" w:line="240" w:lineRule="auto"/>
              <w:rPr>
                <w:rFonts w:ascii="Times New Roman" w:eastAsia="Times New Roman" w:hAnsi="Times New Roman" w:cs="Times New Roman"/>
                <w:kern w:val="0"/>
                <w:sz w:val="20"/>
                <w:szCs w:val="20"/>
                <w14:ligatures w14:val="none"/>
              </w:rPr>
            </w:pPr>
          </w:p>
        </w:tc>
      </w:tr>
      <w:tr w:rsidR="00AD755B" w:rsidRPr="00AD755B" w14:paraId="6767B3A3" w14:textId="77777777" w:rsidTr="00AD755B">
        <w:trPr>
          <w:trHeight w:val="255"/>
        </w:trPr>
        <w:tc>
          <w:tcPr>
            <w:tcW w:w="1060" w:type="dxa"/>
            <w:tcBorders>
              <w:top w:val="nil"/>
              <w:left w:val="nil"/>
              <w:bottom w:val="nil"/>
              <w:right w:val="nil"/>
            </w:tcBorders>
            <w:noWrap/>
            <w:vAlign w:val="bottom"/>
            <w:hideMark/>
          </w:tcPr>
          <w:p w14:paraId="1F584949" w14:textId="77777777" w:rsidR="00AD755B" w:rsidRPr="00AD755B" w:rsidRDefault="00AD755B" w:rsidP="00AD755B">
            <w:pPr>
              <w:spacing w:after="0" w:line="240" w:lineRule="auto"/>
              <w:rPr>
                <w:rFonts w:ascii="Times New Roman" w:eastAsia="Times New Roman" w:hAnsi="Times New Roman" w:cs="Times New Roman"/>
                <w:kern w:val="0"/>
                <w:sz w:val="20"/>
                <w:szCs w:val="20"/>
                <w14:ligatures w14:val="none"/>
              </w:rPr>
            </w:pPr>
          </w:p>
        </w:tc>
        <w:tc>
          <w:tcPr>
            <w:tcW w:w="1480" w:type="dxa"/>
            <w:tcBorders>
              <w:top w:val="nil"/>
              <w:left w:val="nil"/>
              <w:bottom w:val="nil"/>
              <w:right w:val="nil"/>
            </w:tcBorders>
            <w:noWrap/>
            <w:vAlign w:val="bottom"/>
            <w:hideMark/>
          </w:tcPr>
          <w:p w14:paraId="1900300B" w14:textId="77777777" w:rsidR="00AD755B" w:rsidRPr="00AD755B" w:rsidRDefault="00AD755B" w:rsidP="00AD755B">
            <w:pPr>
              <w:spacing w:after="0" w:line="240" w:lineRule="auto"/>
              <w:rPr>
                <w:rFonts w:ascii="Times New Roman" w:eastAsia="Times New Roman" w:hAnsi="Times New Roman" w:cs="Times New Roman"/>
                <w:kern w:val="0"/>
                <w:sz w:val="20"/>
                <w:szCs w:val="20"/>
                <w14:ligatures w14:val="none"/>
              </w:rPr>
            </w:pPr>
          </w:p>
        </w:tc>
        <w:tc>
          <w:tcPr>
            <w:tcW w:w="4200" w:type="dxa"/>
            <w:tcBorders>
              <w:top w:val="nil"/>
              <w:left w:val="nil"/>
              <w:bottom w:val="nil"/>
              <w:right w:val="nil"/>
            </w:tcBorders>
            <w:noWrap/>
            <w:vAlign w:val="bottom"/>
            <w:hideMark/>
          </w:tcPr>
          <w:p w14:paraId="373FC427" w14:textId="77777777" w:rsidR="00AD755B" w:rsidRPr="00AD755B" w:rsidRDefault="00AD755B" w:rsidP="00AD755B">
            <w:pPr>
              <w:spacing w:after="0" w:line="240" w:lineRule="auto"/>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Total</w:t>
            </w:r>
          </w:p>
        </w:tc>
        <w:tc>
          <w:tcPr>
            <w:tcW w:w="1580" w:type="dxa"/>
            <w:tcBorders>
              <w:top w:val="nil"/>
              <w:left w:val="nil"/>
              <w:bottom w:val="nil"/>
              <w:right w:val="nil"/>
            </w:tcBorders>
            <w:noWrap/>
            <w:vAlign w:val="bottom"/>
            <w:hideMark/>
          </w:tcPr>
          <w:p w14:paraId="2454E1D0" w14:textId="77777777" w:rsidR="00AD755B" w:rsidRPr="00AD755B" w:rsidRDefault="00AD755B" w:rsidP="00AD755B">
            <w:pPr>
              <w:spacing w:after="0" w:line="240" w:lineRule="auto"/>
              <w:jc w:val="right"/>
              <w:rPr>
                <w:rFonts w:ascii="Arial" w:eastAsia="Times New Roman" w:hAnsi="Arial" w:cs="Arial"/>
                <w:kern w:val="0"/>
                <w:sz w:val="20"/>
                <w:szCs w:val="20"/>
                <w14:ligatures w14:val="none"/>
              </w:rPr>
            </w:pPr>
            <w:r w:rsidRPr="00AD755B">
              <w:rPr>
                <w:rFonts w:ascii="Arial" w:eastAsia="Times New Roman" w:hAnsi="Arial" w:cs="Arial"/>
                <w:kern w:val="0"/>
                <w:sz w:val="20"/>
                <w:szCs w:val="20"/>
                <w14:ligatures w14:val="none"/>
              </w:rPr>
              <w:t>293,692.16</w:t>
            </w:r>
          </w:p>
        </w:tc>
      </w:tr>
    </w:tbl>
    <w:p w14:paraId="15EBE061" w14:textId="772D6D66" w:rsidR="006678A5" w:rsidRDefault="006678A5">
      <w:pPr>
        <w:rPr>
          <w:rFonts w:ascii="Arial" w:hAnsi="Arial" w:cs="Arial"/>
        </w:rPr>
      </w:pPr>
    </w:p>
    <w:p w14:paraId="3898D1CA" w14:textId="2C6FC0D6" w:rsidR="00F403BB" w:rsidRDefault="00F403BB">
      <w:pPr>
        <w:rPr>
          <w:rFonts w:ascii="Arial" w:hAnsi="Arial" w:cs="Arial"/>
        </w:rPr>
      </w:pPr>
      <w:r>
        <w:rPr>
          <w:rFonts w:ascii="Arial" w:hAnsi="Arial" w:cs="Arial"/>
        </w:rPr>
        <w:t>Manual warrants in the amount of $16,053.21 were reviewed. Anderson moved, seconded by Bishop to approve the manual warrants with the removal of tax being paid for Cayla Wiltse’s travel. All aye. Motion carried.</w:t>
      </w:r>
    </w:p>
    <w:p w14:paraId="493BEBA8" w14:textId="23C0685B" w:rsidR="00F403BB" w:rsidRDefault="00F403BB">
      <w:pPr>
        <w:rPr>
          <w:rFonts w:ascii="Arial" w:hAnsi="Arial" w:cs="Arial"/>
        </w:rPr>
      </w:pPr>
      <w:r>
        <w:rPr>
          <w:rFonts w:ascii="Arial" w:hAnsi="Arial" w:cs="Arial"/>
        </w:rPr>
        <w:t>Kirsten Gilbert, emergency manager appeared before the board to get input on what grants to apply for. Kirsten Gilbert mentioned applying for a software update for the keyless entry door system, additional lighting in the west parking lot, updated cameras at the old county shop, and keyless entry into the county shop. Gilbert also asked the board if they would like to apply for grant funds to try to get keyless entry on all the interior doors in the social service building. Olerud moved, seconded by Bishop to have Kirsten Gilbert apply for all grants funds for projects she presented. All aye. Motion carried.</w:t>
      </w:r>
      <w:r w:rsidR="00692CAC">
        <w:rPr>
          <w:rFonts w:ascii="Arial" w:hAnsi="Arial" w:cs="Arial"/>
        </w:rPr>
        <w:t xml:space="preserve"> Gilbert also let the board know she spoke with Darren Anderson who is the head of North Dakota state radio and the 911 tower may not be needed for state/county use once SIRN takes over. Gilbert let the board know they should hold off with replacing the 911 tower until they find out if it will be needed. Island Park Township reached out and inquired on if the county would be </w:t>
      </w:r>
      <w:r w:rsidR="00D727C3">
        <w:rPr>
          <w:rFonts w:ascii="Arial" w:hAnsi="Arial" w:cs="Arial"/>
        </w:rPr>
        <w:t>managing</w:t>
      </w:r>
      <w:r w:rsidR="00692CAC">
        <w:rPr>
          <w:rFonts w:ascii="Arial" w:hAnsi="Arial" w:cs="Arial"/>
        </w:rPr>
        <w:t xml:space="preserve"> the new requirements for NFIP for all the townships.</w:t>
      </w:r>
      <w:r w:rsidR="00D727C3">
        <w:rPr>
          <w:rFonts w:ascii="Arial" w:hAnsi="Arial" w:cs="Arial"/>
        </w:rPr>
        <w:t xml:space="preserve"> Discussion was had. No decisions were made.</w:t>
      </w:r>
    </w:p>
    <w:p w14:paraId="141F3622" w14:textId="38B9E050" w:rsidR="00D727C3" w:rsidRDefault="00D727C3">
      <w:pPr>
        <w:rPr>
          <w:rFonts w:ascii="Arial" w:hAnsi="Arial" w:cs="Arial"/>
        </w:rPr>
      </w:pPr>
      <w:r>
        <w:rPr>
          <w:rFonts w:ascii="Arial" w:hAnsi="Arial" w:cs="Arial"/>
        </w:rPr>
        <w:t>Al Huckell and Steve Thorfinnson arrived at 10:00a.m.</w:t>
      </w:r>
    </w:p>
    <w:p w14:paraId="08DC7B7D" w14:textId="1B379D0B" w:rsidR="00D727C3" w:rsidRDefault="00D727C3">
      <w:pPr>
        <w:rPr>
          <w:rFonts w:ascii="Arial" w:hAnsi="Arial" w:cs="Arial"/>
        </w:rPr>
      </w:pPr>
      <w:r>
        <w:rPr>
          <w:rFonts w:ascii="Arial" w:hAnsi="Arial" w:cs="Arial"/>
        </w:rPr>
        <w:t xml:space="preserve">Rick Mairs </w:t>
      </w:r>
      <w:r w:rsidR="00F7457D">
        <w:rPr>
          <w:rFonts w:ascii="Arial" w:hAnsi="Arial" w:cs="Arial"/>
        </w:rPr>
        <w:t xml:space="preserve">from the Ransom County JDA Board </w:t>
      </w:r>
      <w:r>
        <w:rPr>
          <w:rFonts w:ascii="Arial" w:hAnsi="Arial" w:cs="Arial"/>
        </w:rPr>
        <w:t xml:space="preserve">and </w:t>
      </w:r>
      <w:r w:rsidR="00187E8B">
        <w:rPr>
          <w:rFonts w:ascii="Arial" w:hAnsi="Arial" w:cs="Arial"/>
        </w:rPr>
        <w:t xml:space="preserve">Amber </w:t>
      </w:r>
      <w:r w:rsidR="00012670">
        <w:rPr>
          <w:rFonts w:ascii="Arial" w:hAnsi="Arial" w:cs="Arial"/>
        </w:rPr>
        <w:t>Metz</w:t>
      </w:r>
      <w:r w:rsidR="00F7457D">
        <w:rPr>
          <w:rFonts w:ascii="Arial" w:hAnsi="Arial" w:cs="Arial"/>
        </w:rPr>
        <w:t xml:space="preserve"> with Lake Agassiz Development Group (LADG)</w:t>
      </w:r>
      <w:r w:rsidR="00012670">
        <w:rPr>
          <w:rFonts w:ascii="Arial" w:hAnsi="Arial" w:cs="Arial"/>
        </w:rPr>
        <w:t xml:space="preserve"> </w:t>
      </w:r>
      <w:r w:rsidR="00187E8B">
        <w:rPr>
          <w:rFonts w:ascii="Arial" w:hAnsi="Arial" w:cs="Arial"/>
        </w:rPr>
        <w:t xml:space="preserve">appeared before the board </w:t>
      </w:r>
      <w:r w:rsidR="00012670">
        <w:rPr>
          <w:rFonts w:ascii="Arial" w:hAnsi="Arial" w:cs="Arial"/>
        </w:rPr>
        <w:t>to talk about putting more mills into the JDA</w:t>
      </w:r>
      <w:r w:rsidR="00F7457D">
        <w:rPr>
          <w:rFonts w:ascii="Arial" w:hAnsi="Arial" w:cs="Arial"/>
        </w:rPr>
        <w:t xml:space="preserve">. Additional funding could allow the JDA to be a more substantive player in economic development projects and allow recipients of funds access to additional state resources. LDAG contracts with other counties that contribute more funds to provide </w:t>
      </w:r>
      <w:r w:rsidR="00F7457D">
        <w:rPr>
          <w:rFonts w:ascii="Arial" w:hAnsi="Arial" w:cs="Arial"/>
        </w:rPr>
        <w:lastRenderedPageBreak/>
        <w:t xml:space="preserve">expertise and oversite as it relates to proper documentation and loan servicing. Staff also works directly with auditors during County reviews. </w:t>
      </w:r>
    </w:p>
    <w:p w14:paraId="08BF7EB9" w14:textId="72B82612" w:rsidR="005A6AC8" w:rsidRDefault="005A6AC8">
      <w:pPr>
        <w:rPr>
          <w:rFonts w:ascii="Arial" w:hAnsi="Arial" w:cs="Arial"/>
        </w:rPr>
      </w:pPr>
      <w:r>
        <w:rPr>
          <w:rFonts w:ascii="Arial" w:hAnsi="Arial" w:cs="Arial"/>
        </w:rPr>
        <w:t>Al</w:t>
      </w:r>
      <w:r w:rsidR="00C81707">
        <w:rPr>
          <w:rFonts w:ascii="Arial" w:hAnsi="Arial" w:cs="Arial"/>
        </w:rPr>
        <w:t>l</w:t>
      </w:r>
      <w:r>
        <w:rPr>
          <w:rFonts w:ascii="Arial" w:hAnsi="Arial" w:cs="Arial"/>
        </w:rPr>
        <w:t xml:space="preserve"> Huckell</w:t>
      </w:r>
      <w:r w:rsidR="00C81707">
        <w:rPr>
          <w:rFonts w:ascii="Arial" w:hAnsi="Arial" w:cs="Arial"/>
        </w:rPr>
        <w:t xml:space="preserve"> and Steve Thorfinnson appeared before the board to discuss </w:t>
      </w:r>
      <w:r w:rsidR="0026743C">
        <w:rPr>
          <w:rFonts w:ascii="Arial" w:hAnsi="Arial" w:cs="Arial"/>
        </w:rPr>
        <w:t>the</w:t>
      </w:r>
      <w:r w:rsidR="00C81707">
        <w:rPr>
          <w:rFonts w:ascii="Arial" w:hAnsi="Arial" w:cs="Arial"/>
        </w:rPr>
        <w:t xml:space="preserve"> poor conditions of the</w:t>
      </w:r>
      <w:r w:rsidR="0026743C">
        <w:rPr>
          <w:rFonts w:ascii="Arial" w:hAnsi="Arial" w:cs="Arial"/>
        </w:rPr>
        <w:t xml:space="preserve"> signs on the county road </w:t>
      </w:r>
      <w:r w:rsidR="00C81707">
        <w:rPr>
          <w:rFonts w:ascii="Arial" w:hAnsi="Arial" w:cs="Arial"/>
        </w:rPr>
        <w:t>in</w:t>
      </w:r>
      <w:r w:rsidR="0026743C">
        <w:rPr>
          <w:rFonts w:ascii="Arial" w:hAnsi="Arial" w:cs="Arial"/>
        </w:rPr>
        <w:t xml:space="preserve"> Fort Ransom</w:t>
      </w:r>
      <w:r w:rsidR="00C81707">
        <w:rPr>
          <w:rFonts w:ascii="Arial" w:hAnsi="Arial" w:cs="Arial"/>
        </w:rPr>
        <w:t>. The reflectivity is gone and they are concerned it is a major safety issue. The board will get in contact with Adam Schultz to replace the signs.</w:t>
      </w:r>
      <w:r w:rsidR="00DD0B35">
        <w:rPr>
          <w:rFonts w:ascii="Arial" w:hAnsi="Arial" w:cs="Arial"/>
        </w:rPr>
        <w:t xml:space="preserve"> Huckell and Thorfinnson also addressed a tree that went down on the walking bridge in Fort Ransom causing the bridge to be closed due to safety. Huckell has checked with the Corps of Engineer and they can’t do anything about the bridge. There is also a water erosion issue with the pillars of the walking bridge. The board asked engineer Scott Smyth to look into funding options for the walking bridge in Fort Ransom. Huckell and Thorfinnson let the board know they were not pleased the county granted Dry Hallow to close main street in Fort Ransom for a car run. The city told Dry Hallow</w:t>
      </w:r>
      <w:r w:rsidR="00F1400F">
        <w:rPr>
          <w:rFonts w:ascii="Arial" w:hAnsi="Arial" w:cs="Arial"/>
        </w:rPr>
        <w:t xml:space="preserve"> to check with county on closing the street</w:t>
      </w:r>
      <w:r w:rsidR="00DD0B35">
        <w:rPr>
          <w:rFonts w:ascii="Arial" w:hAnsi="Arial" w:cs="Arial"/>
        </w:rPr>
        <w:t>, so Dry Hallow came to the commission for permission to close the street. There were other businesses on the street who were affected due to the street being closed. In the future the city would appreciate some communication from the commission.</w:t>
      </w:r>
    </w:p>
    <w:p w14:paraId="32D519DE" w14:textId="360CF0E1" w:rsidR="00667C57" w:rsidRDefault="00DD0B35">
      <w:pPr>
        <w:rPr>
          <w:rFonts w:ascii="Arial" w:hAnsi="Arial" w:cs="Arial"/>
        </w:rPr>
      </w:pPr>
      <w:r>
        <w:rPr>
          <w:rFonts w:ascii="Arial" w:hAnsi="Arial" w:cs="Arial"/>
        </w:rPr>
        <w:t xml:space="preserve">State’s Attorney </w:t>
      </w:r>
      <w:r w:rsidR="00667C57">
        <w:rPr>
          <w:rFonts w:ascii="Arial" w:hAnsi="Arial" w:cs="Arial"/>
        </w:rPr>
        <w:t>Fallon Kelly arrive</w:t>
      </w:r>
      <w:r w:rsidR="00C81707">
        <w:rPr>
          <w:rFonts w:ascii="Arial" w:hAnsi="Arial" w:cs="Arial"/>
        </w:rPr>
        <w:t xml:space="preserve">d </w:t>
      </w:r>
      <w:r w:rsidR="00667C57">
        <w:rPr>
          <w:rFonts w:ascii="Arial" w:hAnsi="Arial" w:cs="Arial"/>
        </w:rPr>
        <w:t>at 10:30</w:t>
      </w:r>
    </w:p>
    <w:p w14:paraId="0AD8DD03" w14:textId="462E0E42" w:rsidR="00C81707" w:rsidRDefault="00DD0B35">
      <w:pPr>
        <w:rPr>
          <w:rFonts w:ascii="Arial" w:hAnsi="Arial" w:cs="Arial"/>
        </w:rPr>
      </w:pPr>
      <w:r>
        <w:rPr>
          <w:rFonts w:ascii="Arial" w:hAnsi="Arial" w:cs="Arial"/>
        </w:rPr>
        <w:t>Scott Smyth presented a detailed change order for the Anslem road/bridge project. Smyth also presented the board with a list of bridges in the county from the DOT and their rating criteria. The board advised Smyth and Schultz to work together to prioritize projects for the flex funding and emphasized the Milnor Road.</w:t>
      </w:r>
    </w:p>
    <w:p w14:paraId="77C5306D" w14:textId="648494B6" w:rsidR="0029279C" w:rsidRDefault="00C81707">
      <w:pPr>
        <w:rPr>
          <w:rFonts w:ascii="Arial" w:hAnsi="Arial" w:cs="Arial"/>
        </w:rPr>
      </w:pPr>
      <w:r>
        <w:rPr>
          <w:rFonts w:ascii="Arial" w:hAnsi="Arial" w:cs="Arial"/>
        </w:rPr>
        <w:t>Jo</w:t>
      </w:r>
      <w:r w:rsidR="0029279C">
        <w:rPr>
          <w:rFonts w:ascii="Arial" w:hAnsi="Arial" w:cs="Arial"/>
        </w:rPr>
        <w:t>sh Differding arrived at 10:50 a.m.</w:t>
      </w:r>
    </w:p>
    <w:p w14:paraId="63200EA5" w14:textId="0D4FF625" w:rsidR="0029279C" w:rsidRPr="00DD0B35" w:rsidRDefault="0029279C">
      <w:pPr>
        <w:rPr>
          <w:rFonts w:ascii="Arial" w:hAnsi="Arial" w:cs="Arial"/>
          <w:b/>
          <w:bCs/>
          <w:u w:val="single"/>
        </w:rPr>
      </w:pPr>
      <w:r w:rsidRPr="00DD0B35">
        <w:rPr>
          <w:rFonts w:ascii="Arial" w:hAnsi="Arial" w:cs="Arial"/>
          <w:b/>
          <w:bCs/>
          <w:u w:val="single"/>
        </w:rPr>
        <w:t xml:space="preserve">11:00 a.m. </w:t>
      </w:r>
      <w:r w:rsidR="00DD0B35" w:rsidRPr="00DD0B35">
        <w:rPr>
          <w:rFonts w:ascii="Arial" w:hAnsi="Arial" w:cs="Arial"/>
          <w:b/>
          <w:bCs/>
          <w:u w:val="single"/>
        </w:rPr>
        <w:t xml:space="preserve">Sheldon Shop </w:t>
      </w:r>
      <w:r w:rsidRPr="00DD0B35">
        <w:rPr>
          <w:rFonts w:ascii="Arial" w:hAnsi="Arial" w:cs="Arial"/>
          <w:b/>
          <w:bCs/>
          <w:u w:val="single"/>
        </w:rPr>
        <w:t>Bid opening</w:t>
      </w:r>
    </w:p>
    <w:p w14:paraId="4A3DDFFC" w14:textId="355E9786" w:rsidR="003A35E5" w:rsidRDefault="00DD0B35">
      <w:pPr>
        <w:rPr>
          <w:rFonts w:ascii="Arial" w:hAnsi="Arial" w:cs="Arial"/>
        </w:rPr>
      </w:pPr>
      <w:r>
        <w:rPr>
          <w:rFonts w:ascii="Arial" w:hAnsi="Arial" w:cs="Arial"/>
        </w:rPr>
        <w:t>Josh Differding was the only contractor to submit a bid for the Sheldon Shop. Mr. Differd</w:t>
      </w:r>
      <w:r w:rsidR="0082684F">
        <w:rPr>
          <w:rFonts w:ascii="Arial" w:hAnsi="Arial" w:cs="Arial"/>
        </w:rPr>
        <w:t>i</w:t>
      </w:r>
      <w:r>
        <w:rPr>
          <w:rFonts w:ascii="Arial" w:hAnsi="Arial" w:cs="Arial"/>
        </w:rPr>
        <w:t>ng’s b</w:t>
      </w:r>
      <w:r w:rsidR="0029279C">
        <w:rPr>
          <w:rFonts w:ascii="Arial" w:hAnsi="Arial" w:cs="Arial"/>
        </w:rPr>
        <w:t>id me</w:t>
      </w:r>
      <w:r>
        <w:rPr>
          <w:rFonts w:ascii="Arial" w:hAnsi="Arial" w:cs="Arial"/>
        </w:rPr>
        <w:t>t</w:t>
      </w:r>
      <w:r w:rsidR="0029279C">
        <w:rPr>
          <w:rFonts w:ascii="Arial" w:hAnsi="Arial" w:cs="Arial"/>
        </w:rPr>
        <w:t xml:space="preserve"> all requirements </w:t>
      </w:r>
      <w:r>
        <w:rPr>
          <w:rFonts w:ascii="Arial" w:hAnsi="Arial" w:cs="Arial"/>
        </w:rPr>
        <w:t xml:space="preserve">per the </w:t>
      </w:r>
      <w:r w:rsidR="0029279C">
        <w:rPr>
          <w:rFonts w:ascii="Arial" w:hAnsi="Arial" w:cs="Arial"/>
        </w:rPr>
        <w:t>plans and specs included</w:t>
      </w:r>
      <w:r w:rsidR="0082684F">
        <w:rPr>
          <w:rFonts w:ascii="Arial" w:hAnsi="Arial" w:cs="Arial"/>
        </w:rPr>
        <w:t xml:space="preserve">. Bishop moved, seconded by Olerud to accept bid from Mr. Differding for a 36x60 shop at $199,740.00.  Roll call: Bishop – yes, Olson – yes, Olerud – yes, Anderson – yes, Schwab – yes. Motion carried. Adam Schultz will be in contact with Mr. Differding to get the project rolling. Discussion was had about the old shop in Sheldon. Bishop moved, seconded by Anderson to have the county shop boys tear down the original Sheldon shop ASAP. </w:t>
      </w:r>
      <w:r w:rsidR="003A35E5">
        <w:rPr>
          <w:rFonts w:ascii="Arial" w:hAnsi="Arial" w:cs="Arial"/>
        </w:rPr>
        <w:t xml:space="preserve"> All aye. Motion carried.</w:t>
      </w:r>
    </w:p>
    <w:p w14:paraId="715132DC" w14:textId="4AA273E6" w:rsidR="003A35E5" w:rsidRDefault="0082684F">
      <w:pPr>
        <w:rPr>
          <w:rFonts w:ascii="Arial" w:hAnsi="Arial" w:cs="Arial"/>
        </w:rPr>
      </w:pPr>
      <w:r>
        <w:rPr>
          <w:rFonts w:ascii="Arial" w:hAnsi="Arial" w:cs="Arial"/>
        </w:rPr>
        <w:t>Scott Smyth let the board know if townships need assistance applying for</w:t>
      </w:r>
      <w:r w:rsidR="003A35E5">
        <w:rPr>
          <w:rFonts w:ascii="Arial" w:hAnsi="Arial" w:cs="Arial"/>
        </w:rPr>
        <w:t xml:space="preserve"> flex funding</w:t>
      </w:r>
      <w:r w:rsidR="008B21CC">
        <w:rPr>
          <w:rFonts w:ascii="Arial" w:hAnsi="Arial" w:cs="Arial"/>
        </w:rPr>
        <w:t xml:space="preserve"> </w:t>
      </w:r>
      <w:r>
        <w:rPr>
          <w:rFonts w:ascii="Arial" w:hAnsi="Arial" w:cs="Arial"/>
        </w:rPr>
        <w:t>KLJ would be happy to assist them.</w:t>
      </w:r>
      <w:r w:rsidR="008B21CC">
        <w:rPr>
          <w:rFonts w:ascii="Arial" w:hAnsi="Arial" w:cs="Arial"/>
        </w:rPr>
        <w:t xml:space="preserve"> </w:t>
      </w:r>
    </w:p>
    <w:p w14:paraId="526B3B42" w14:textId="41209C44" w:rsidR="008B21CC" w:rsidRDefault="008B21CC">
      <w:pPr>
        <w:rPr>
          <w:rFonts w:ascii="Arial" w:hAnsi="Arial" w:cs="Arial"/>
        </w:rPr>
      </w:pPr>
      <w:r>
        <w:rPr>
          <w:rFonts w:ascii="Arial" w:hAnsi="Arial" w:cs="Arial"/>
        </w:rPr>
        <w:t>A Conditional use permit to rebuild Verizon tower that went missing during the June 2025 tornado was submitted. Olson moved to approve the permit based on plans and specs</w:t>
      </w:r>
      <w:r w:rsidR="0082684F">
        <w:rPr>
          <w:rFonts w:ascii="Arial" w:hAnsi="Arial" w:cs="Arial"/>
        </w:rPr>
        <w:t>, seconded by Anderson</w:t>
      </w:r>
      <w:r>
        <w:rPr>
          <w:rFonts w:ascii="Arial" w:hAnsi="Arial" w:cs="Arial"/>
        </w:rPr>
        <w:t>. All aye. Motion carried.</w:t>
      </w:r>
    </w:p>
    <w:p w14:paraId="064409DB" w14:textId="6F17AF34" w:rsidR="000D412F" w:rsidRDefault="008B21CC">
      <w:pPr>
        <w:rPr>
          <w:rFonts w:ascii="Arial" w:hAnsi="Arial" w:cs="Arial"/>
        </w:rPr>
      </w:pPr>
      <w:r>
        <w:rPr>
          <w:rFonts w:ascii="Arial" w:hAnsi="Arial" w:cs="Arial"/>
        </w:rPr>
        <w:lastRenderedPageBreak/>
        <w:t>Daylen Bosch – requested</w:t>
      </w:r>
      <w:r w:rsidR="0082684F">
        <w:rPr>
          <w:rFonts w:ascii="Arial" w:hAnsi="Arial" w:cs="Arial"/>
        </w:rPr>
        <w:t xml:space="preserve"> the county </w:t>
      </w:r>
      <w:r>
        <w:rPr>
          <w:rFonts w:ascii="Arial" w:hAnsi="Arial" w:cs="Arial"/>
        </w:rPr>
        <w:t>do mastic on the airport runway.</w:t>
      </w:r>
      <w:r w:rsidR="0082684F">
        <w:rPr>
          <w:rFonts w:ascii="Arial" w:hAnsi="Arial" w:cs="Arial"/>
        </w:rPr>
        <w:t xml:space="preserve"> Discussion was had. </w:t>
      </w:r>
      <w:r>
        <w:rPr>
          <w:rFonts w:ascii="Arial" w:hAnsi="Arial" w:cs="Arial"/>
        </w:rPr>
        <w:t>Olerud made a motion</w:t>
      </w:r>
      <w:r w:rsidR="007612D0">
        <w:rPr>
          <w:rFonts w:ascii="Arial" w:hAnsi="Arial" w:cs="Arial"/>
        </w:rPr>
        <w:t>, seconded by Anderson</w:t>
      </w:r>
      <w:r>
        <w:rPr>
          <w:rFonts w:ascii="Arial" w:hAnsi="Arial" w:cs="Arial"/>
        </w:rPr>
        <w:t xml:space="preserve"> to</w:t>
      </w:r>
      <w:r w:rsidR="004F288D">
        <w:rPr>
          <w:rFonts w:ascii="Arial" w:hAnsi="Arial" w:cs="Arial"/>
        </w:rPr>
        <w:t xml:space="preserve"> have Adam </w:t>
      </w:r>
      <w:r w:rsidR="0082684F">
        <w:rPr>
          <w:rFonts w:ascii="Arial" w:hAnsi="Arial" w:cs="Arial"/>
        </w:rPr>
        <w:t xml:space="preserve">Schultz highway superintendent </w:t>
      </w:r>
      <w:r w:rsidR="004F288D">
        <w:rPr>
          <w:rFonts w:ascii="Arial" w:hAnsi="Arial" w:cs="Arial"/>
        </w:rPr>
        <w:t xml:space="preserve">give </w:t>
      </w:r>
      <w:r w:rsidR="0082684F">
        <w:rPr>
          <w:rFonts w:ascii="Arial" w:hAnsi="Arial" w:cs="Arial"/>
        </w:rPr>
        <w:t xml:space="preserve">the airport </w:t>
      </w:r>
      <w:r w:rsidR="004F288D">
        <w:rPr>
          <w:rFonts w:ascii="Arial" w:hAnsi="Arial" w:cs="Arial"/>
        </w:rPr>
        <w:t>authority</w:t>
      </w:r>
      <w:r w:rsidR="0082684F">
        <w:rPr>
          <w:rFonts w:ascii="Arial" w:hAnsi="Arial" w:cs="Arial"/>
        </w:rPr>
        <w:t xml:space="preserve"> a</w:t>
      </w:r>
      <w:r w:rsidR="004F288D">
        <w:rPr>
          <w:rFonts w:ascii="Arial" w:hAnsi="Arial" w:cs="Arial"/>
        </w:rPr>
        <w:t xml:space="preserve"> quote</w:t>
      </w:r>
      <w:r w:rsidR="0082684F">
        <w:rPr>
          <w:rFonts w:ascii="Arial" w:hAnsi="Arial" w:cs="Arial"/>
        </w:rPr>
        <w:t xml:space="preserve"> to do mastic on the runway</w:t>
      </w:r>
      <w:r w:rsidR="00757CD0">
        <w:rPr>
          <w:rFonts w:ascii="Arial" w:hAnsi="Arial" w:cs="Arial"/>
        </w:rPr>
        <w:t>. The board would like to quote to include</w:t>
      </w:r>
      <w:r w:rsidR="004F288D">
        <w:rPr>
          <w:rFonts w:ascii="Arial" w:hAnsi="Arial" w:cs="Arial"/>
        </w:rPr>
        <w:t xml:space="preserve"> actual cost</w:t>
      </w:r>
      <w:r w:rsidR="007612D0">
        <w:rPr>
          <w:rFonts w:ascii="Arial" w:hAnsi="Arial" w:cs="Arial"/>
        </w:rPr>
        <w:t xml:space="preserve"> of the</w:t>
      </w:r>
      <w:r w:rsidR="004F288D">
        <w:rPr>
          <w:rFonts w:ascii="Arial" w:hAnsi="Arial" w:cs="Arial"/>
        </w:rPr>
        <w:t xml:space="preserve"> machine, materials, and loaded labor cost. Roll call: Anderson – no, Olerud – no, Olson – no, Bishop – no, Schwab – no. Motion </w:t>
      </w:r>
      <w:r w:rsidR="00B37680">
        <w:rPr>
          <w:rFonts w:ascii="Arial" w:hAnsi="Arial" w:cs="Arial"/>
        </w:rPr>
        <w:t>failed</w:t>
      </w:r>
      <w:r w:rsidR="004F288D">
        <w:rPr>
          <w:rFonts w:ascii="Arial" w:hAnsi="Arial" w:cs="Arial"/>
        </w:rPr>
        <w:t>. Anderson moved</w:t>
      </w:r>
      <w:r w:rsidR="006D07C3">
        <w:rPr>
          <w:rFonts w:ascii="Arial" w:hAnsi="Arial" w:cs="Arial"/>
        </w:rPr>
        <w:t>, seconded by Bishop</w:t>
      </w:r>
      <w:r w:rsidR="004F288D">
        <w:rPr>
          <w:rFonts w:ascii="Arial" w:hAnsi="Arial" w:cs="Arial"/>
        </w:rPr>
        <w:t xml:space="preserve"> to allow Schultz to </w:t>
      </w:r>
      <w:r w:rsidR="00501EA0">
        <w:rPr>
          <w:rFonts w:ascii="Arial" w:hAnsi="Arial" w:cs="Arial"/>
        </w:rPr>
        <w:t>give a quote to the airport authority</w:t>
      </w:r>
      <w:r w:rsidR="004F288D">
        <w:rPr>
          <w:rFonts w:ascii="Arial" w:hAnsi="Arial" w:cs="Arial"/>
        </w:rPr>
        <w:t xml:space="preserve"> for mastic </w:t>
      </w:r>
      <w:r w:rsidR="006D5177">
        <w:rPr>
          <w:rFonts w:ascii="Arial" w:hAnsi="Arial" w:cs="Arial"/>
        </w:rPr>
        <w:t>on the runway</w:t>
      </w:r>
      <w:r w:rsidR="00EB1573">
        <w:rPr>
          <w:rFonts w:ascii="Arial" w:hAnsi="Arial" w:cs="Arial"/>
        </w:rPr>
        <w:t xml:space="preserve">. </w:t>
      </w:r>
      <w:r w:rsidR="000D412F">
        <w:rPr>
          <w:rFonts w:ascii="Arial" w:hAnsi="Arial" w:cs="Arial"/>
        </w:rPr>
        <w:t>Roll call: Anderson – yes, Bishop – yes, Olson – yes, Olerud – yes, Schwab – yes. Motion carried.</w:t>
      </w:r>
    </w:p>
    <w:p w14:paraId="1452053C" w14:textId="59C008D5" w:rsidR="000D412F" w:rsidRDefault="00E1753F">
      <w:pPr>
        <w:rPr>
          <w:rFonts w:ascii="Arial" w:hAnsi="Arial" w:cs="Arial"/>
        </w:rPr>
      </w:pPr>
      <w:r>
        <w:rPr>
          <w:rFonts w:ascii="Arial" w:hAnsi="Arial" w:cs="Arial"/>
        </w:rPr>
        <w:t xml:space="preserve">Zoning Ordinance for townships </w:t>
      </w:r>
      <w:r w:rsidR="001706B4">
        <w:rPr>
          <w:rFonts w:ascii="Arial" w:hAnsi="Arial" w:cs="Arial"/>
        </w:rPr>
        <w:t>was discussed again</w:t>
      </w:r>
      <w:r w:rsidR="008516EC">
        <w:rPr>
          <w:rFonts w:ascii="Arial" w:hAnsi="Arial" w:cs="Arial"/>
        </w:rPr>
        <w:t xml:space="preserve">. If townships don’t have zoning </w:t>
      </w:r>
      <w:r w:rsidR="00D501EF">
        <w:rPr>
          <w:rFonts w:ascii="Arial" w:hAnsi="Arial" w:cs="Arial"/>
        </w:rPr>
        <w:t>ordinances</w:t>
      </w:r>
      <w:r w:rsidR="008516EC">
        <w:rPr>
          <w:rFonts w:ascii="Arial" w:hAnsi="Arial" w:cs="Arial"/>
        </w:rPr>
        <w:t xml:space="preserve"> that meet the NFIP guidelines</w:t>
      </w:r>
      <w:r w:rsidR="00D501EF">
        <w:rPr>
          <w:rFonts w:ascii="Arial" w:hAnsi="Arial" w:cs="Arial"/>
        </w:rPr>
        <w:t xml:space="preserve"> homeowners will not be able to get flood insurance due to lack of zo</w:t>
      </w:r>
      <w:r w:rsidR="00C7251E">
        <w:rPr>
          <w:rFonts w:ascii="Arial" w:hAnsi="Arial" w:cs="Arial"/>
        </w:rPr>
        <w:t xml:space="preserve">ning and resolution. Currently the county does not monitor the building permits in townships, and would need additional staff and resources to do that. Fallon Kelly suggested have an ordinance drawn up and then having a </w:t>
      </w:r>
      <w:r w:rsidR="000D412F">
        <w:rPr>
          <w:rFonts w:ascii="Arial" w:hAnsi="Arial" w:cs="Arial"/>
        </w:rPr>
        <w:t>1</w:t>
      </w:r>
      <w:r w:rsidR="000D412F" w:rsidRPr="000D412F">
        <w:rPr>
          <w:rFonts w:ascii="Arial" w:hAnsi="Arial" w:cs="Arial"/>
          <w:vertAlign w:val="superscript"/>
        </w:rPr>
        <w:t>st</w:t>
      </w:r>
      <w:r w:rsidR="000D412F">
        <w:rPr>
          <w:rFonts w:ascii="Arial" w:hAnsi="Arial" w:cs="Arial"/>
        </w:rPr>
        <w:t xml:space="preserve"> &amp; 2</w:t>
      </w:r>
      <w:r w:rsidR="000D412F" w:rsidRPr="000D412F">
        <w:rPr>
          <w:rFonts w:ascii="Arial" w:hAnsi="Arial" w:cs="Arial"/>
          <w:vertAlign w:val="superscript"/>
        </w:rPr>
        <w:t>nd</w:t>
      </w:r>
      <w:r w:rsidR="000D412F">
        <w:rPr>
          <w:rFonts w:ascii="Arial" w:hAnsi="Arial" w:cs="Arial"/>
        </w:rPr>
        <w:t xml:space="preserve"> reading of ordinance</w:t>
      </w:r>
      <w:r w:rsidR="00C7251E">
        <w:rPr>
          <w:rFonts w:ascii="Arial" w:hAnsi="Arial" w:cs="Arial"/>
        </w:rPr>
        <w:t>. No decisions were made. More discussion will happen at the township meeting in the fall.</w:t>
      </w:r>
    </w:p>
    <w:p w14:paraId="13E83135" w14:textId="0435C0D1" w:rsidR="00B37680" w:rsidRDefault="00C7251E">
      <w:pPr>
        <w:rPr>
          <w:rFonts w:ascii="Arial" w:hAnsi="Arial" w:cs="Arial"/>
        </w:rPr>
      </w:pPr>
      <w:r>
        <w:rPr>
          <w:rFonts w:ascii="Arial" w:hAnsi="Arial" w:cs="Arial"/>
        </w:rPr>
        <w:t xml:space="preserve">The board discussed the banking proposals </w:t>
      </w:r>
      <w:r w:rsidR="00BD7727">
        <w:rPr>
          <w:rFonts w:ascii="Arial" w:hAnsi="Arial" w:cs="Arial"/>
        </w:rPr>
        <w:t xml:space="preserve">from American Bank and Trust, Stock Growers, Bank North, and Bell Bank. </w:t>
      </w:r>
      <w:r w:rsidR="000D412F">
        <w:rPr>
          <w:rFonts w:ascii="Arial" w:hAnsi="Arial" w:cs="Arial"/>
        </w:rPr>
        <w:t xml:space="preserve">Olerud </w:t>
      </w:r>
      <w:r w:rsidR="00BD7727">
        <w:rPr>
          <w:rFonts w:ascii="Arial" w:hAnsi="Arial" w:cs="Arial"/>
        </w:rPr>
        <w:t>moved, seconded by Olson</w:t>
      </w:r>
      <w:r w:rsidR="000D412F">
        <w:rPr>
          <w:rFonts w:ascii="Arial" w:hAnsi="Arial" w:cs="Arial"/>
        </w:rPr>
        <w:t xml:space="preserve"> to go with Bank North. Roll call: Bishop – no, Olson – no, Olerud – yes, Schwab – no. Anderson </w:t>
      </w:r>
      <w:r w:rsidR="00F468F0">
        <w:rPr>
          <w:rFonts w:ascii="Arial" w:hAnsi="Arial" w:cs="Arial"/>
        </w:rPr>
        <w:t>abstained</w:t>
      </w:r>
      <w:r w:rsidR="000D412F">
        <w:rPr>
          <w:rFonts w:ascii="Arial" w:hAnsi="Arial" w:cs="Arial"/>
        </w:rPr>
        <w:t xml:space="preserve">. </w:t>
      </w:r>
      <w:r w:rsidR="00B37680">
        <w:rPr>
          <w:rFonts w:ascii="Arial" w:hAnsi="Arial" w:cs="Arial"/>
        </w:rPr>
        <w:t>Motion Failed.</w:t>
      </w:r>
      <w:r w:rsidR="00585A6E">
        <w:rPr>
          <w:rFonts w:ascii="Arial" w:hAnsi="Arial" w:cs="Arial"/>
        </w:rPr>
        <w:t xml:space="preserve"> </w:t>
      </w:r>
      <w:r w:rsidR="00B37680">
        <w:rPr>
          <w:rFonts w:ascii="Arial" w:hAnsi="Arial" w:cs="Arial"/>
        </w:rPr>
        <w:t xml:space="preserve">Olson </w:t>
      </w:r>
      <w:r w:rsidR="00585A6E">
        <w:rPr>
          <w:rFonts w:ascii="Arial" w:hAnsi="Arial" w:cs="Arial"/>
        </w:rPr>
        <w:t>moved, seconded by Bishop</w:t>
      </w:r>
      <w:r w:rsidR="00B37680">
        <w:rPr>
          <w:rFonts w:ascii="Arial" w:hAnsi="Arial" w:cs="Arial"/>
        </w:rPr>
        <w:t xml:space="preserve"> to go with American Bank &amp; Trust. Roll call: Bishop – no, Olson – yes, Olerud – no, Anderson – yes, Schwab – no. Motion failed. </w:t>
      </w:r>
      <w:r w:rsidR="00F204B2">
        <w:rPr>
          <w:rFonts w:ascii="Arial" w:hAnsi="Arial" w:cs="Arial"/>
        </w:rPr>
        <w:t xml:space="preserve">Gentzkow suggested moving some money out of Bell and putting in American Bank and Trust or Stock Growers where the interest is comparable. The board </w:t>
      </w:r>
      <w:r w:rsidR="00844CD7">
        <w:rPr>
          <w:rFonts w:ascii="Arial" w:hAnsi="Arial" w:cs="Arial"/>
        </w:rPr>
        <w:t>gave no feedback.</w:t>
      </w:r>
    </w:p>
    <w:p w14:paraId="2B7E2014" w14:textId="0D895B9F" w:rsidR="00302585" w:rsidRDefault="00302585">
      <w:pPr>
        <w:rPr>
          <w:rFonts w:ascii="Arial" w:hAnsi="Arial" w:cs="Arial"/>
        </w:rPr>
      </w:pPr>
      <w:r>
        <w:rPr>
          <w:rFonts w:ascii="Arial" w:hAnsi="Arial" w:cs="Arial"/>
        </w:rPr>
        <w:t xml:space="preserve">Brandon Schwab plans to start working the treasurer’s office on August 15 and will work Saturday and Sunday to get the office up and running. Kathie Erickson, treasurer has talked to North Dakota Motor Vehicle who would like to see the office closed during remodel. Erickson asked the board to close the treasurer’s / motor vehicle office on August 15, 2025 for remodel. </w:t>
      </w:r>
    </w:p>
    <w:p w14:paraId="513DA2A5" w14:textId="16CC073D" w:rsidR="00B37680" w:rsidRDefault="00427888">
      <w:pPr>
        <w:rPr>
          <w:rFonts w:ascii="Arial" w:hAnsi="Arial" w:cs="Arial"/>
        </w:rPr>
      </w:pPr>
      <w:r>
        <w:rPr>
          <w:rFonts w:ascii="Arial" w:hAnsi="Arial" w:cs="Arial"/>
        </w:rPr>
        <w:t xml:space="preserve">Greg Schwab let the board know Jo Stultz </w:t>
      </w:r>
      <w:r w:rsidR="0004333E">
        <w:rPr>
          <w:rFonts w:ascii="Arial" w:hAnsi="Arial" w:cs="Arial"/>
        </w:rPr>
        <w:t xml:space="preserve">has turned an application in to be on the </w:t>
      </w:r>
      <w:r w:rsidR="00B37680">
        <w:rPr>
          <w:rFonts w:ascii="Arial" w:hAnsi="Arial" w:cs="Arial"/>
        </w:rPr>
        <w:t xml:space="preserve">JDA </w:t>
      </w:r>
      <w:r w:rsidR="0004333E">
        <w:rPr>
          <w:rFonts w:ascii="Arial" w:hAnsi="Arial" w:cs="Arial"/>
        </w:rPr>
        <w:t>board.</w:t>
      </w:r>
    </w:p>
    <w:p w14:paraId="0571FE76" w14:textId="4D3073D6" w:rsidR="00B37680" w:rsidRDefault="00FC0592">
      <w:pPr>
        <w:rPr>
          <w:rFonts w:ascii="Arial" w:hAnsi="Arial" w:cs="Arial"/>
        </w:rPr>
      </w:pPr>
      <w:r>
        <w:rPr>
          <w:rFonts w:ascii="Arial" w:hAnsi="Arial" w:cs="Arial"/>
        </w:rPr>
        <w:t xml:space="preserve">Brady Weight reached out to Sye Olson regarding gravel being dumped on his fresh dust control in 2024. Weight would like to be compensated for the </w:t>
      </w:r>
      <w:r w:rsidR="009D6393">
        <w:rPr>
          <w:rFonts w:ascii="Arial" w:hAnsi="Arial" w:cs="Arial"/>
        </w:rPr>
        <w:t>dust control. Discussion was had, the board will discuss with Adam Schultz.</w:t>
      </w:r>
    </w:p>
    <w:p w14:paraId="04B42976" w14:textId="2F838F98" w:rsidR="00B37680" w:rsidRDefault="00B37680">
      <w:pPr>
        <w:rPr>
          <w:rFonts w:ascii="Arial" w:hAnsi="Arial" w:cs="Arial"/>
        </w:rPr>
      </w:pPr>
      <w:r>
        <w:rPr>
          <w:rFonts w:ascii="Arial" w:hAnsi="Arial" w:cs="Arial"/>
        </w:rPr>
        <w:t>C</w:t>
      </w:r>
      <w:r w:rsidR="00EA7A3F">
        <w:rPr>
          <w:rFonts w:ascii="Arial" w:hAnsi="Arial" w:cs="Arial"/>
        </w:rPr>
        <w:t xml:space="preserve">ounties </w:t>
      </w:r>
      <w:r>
        <w:rPr>
          <w:rFonts w:ascii="Arial" w:hAnsi="Arial" w:cs="Arial"/>
        </w:rPr>
        <w:t>P</w:t>
      </w:r>
      <w:r w:rsidR="00EA7A3F">
        <w:rPr>
          <w:rFonts w:ascii="Arial" w:hAnsi="Arial" w:cs="Arial"/>
        </w:rPr>
        <w:t xml:space="preserve">roviding </w:t>
      </w:r>
      <w:r>
        <w:rPr>
          <w:rFonts w:ascii="Arial" w:hAnsi="Arial" w:cs="Arial"/>
        </w:rPr>
        <w:t>T</w:t>
      </w:r>
      <w:r w:rsidR="00EA7A3F">
        <w:rPr>
          <w:rFonts w:ascii="Arial" w:hAnsi="Arial" w:cs="Arial"/>
        </w:rPr>
        <w:t>echnology sent an updated</w:t>
      </w:r>
      <w:r>
        <w:rPr>
          <w:rFonts w:ascii="Arial" w:hAnsi="Arial" w:cs="Arial"/>
        </w:rPr>
        <w:t xml:space="preserve"> </w:t>
      </w:r>
      <w:r w:rsidR="00EA7A3F">
        <w:rPr>
          <w:rFonts w:ascii="Arial" w:hAnsi="Arial" w:cs="Arial"/>
        </w:rPr>
        <w:t>contract with a new</w:t>
      </w:r>
      <w:r>
        <w:rPr>
          <w:rFonts w:ascii="Arial" w:hAnsi="Arial" w:cs="Arial"/>
        </w:rPr>
        <w:t xml:space="preserve"> </w:t>
      </w:r>
      <w:r w:rsidR="00EA7A3F">
        <w:rPr>
          <w:rFonts w:ascii="Arial" w:hAnsi="Arial" w:cs="Arial"/>
        </w:rPr>
        <w:t xml:space="preserve">effective </w:t>
      </w:r>
      <w:r>
        <w:rPr>
          <w:rFonts w:ascii="Arial" w:hAnsi="Arial" w:cs="Arial"/>
        </w:rPr>
        <w:t xml:space="preserve">date. </w:t>
      </w:r>
      <w:r w:rsidR="00EA7A3F">
        <w:rPr>
          <w:rFonts w:ascii="Arial" w:hAnsi="Arial" w:cs="Arial"/>
        </w:rPr>
        <w:t xml:space="preserve">CPT is trying to get all North Dakota counties on the same renewal date. </w:t>
      </w:r>
      <w:r>
        <w:rPr>
          <w:rFonts w:ascii="Arial" w:hAnsi="Arial" w:cs="Arial"/>
        </w:rPr>
        <w:t xml:space="preserve">Olerud moved to </w:t>
      </w:r>
      <w:r w:rsidR="00342F79">
        <w:rPr>
          <w:rFonts w:ascii="Arial" w:hAnsi="Arial" w:cs="Arial"/>
        </w:rPr>
        <w:t>s</w:t>
      </w:r>
      <w:r>
        <w:rPr>
          <w:rFonts w:ascii="Arial" w:hAnsi="Arial" w:cs="Arial"/>
        </w:rPr>
        <w:t>econded by Bishop</w:t>
      </w:r>
      <w:r w:rsidR="00342F79">
        <w:rPr>
          <w:rFonts w:ascii="Arial" w:hAnsi="Arial" w:cs="Arial"/>
        </w:rPr>
        <w:t xml:space="preserve"> to have chair Greg Schwab sign the updated CPT contract</w:t>
      </w:r>
      <w:r>
        <w:rPr>
          <w:rFonts w:ascii="Arial" w:hAnsi="Arial" w:cs="Arial"/>
        </w:rPr>
        <w:t>. All aye. Motion carried.</w:t>
      </w:r>
    </w:p>
    <w:p w14:paraId="5474B3C4" w14:textId="435561BD" w:rsidR="00B37680" w:rsidRDefault="00B37680">
      <w:pPr>
        <w:rPr>
          <w:rFonts w:ascii="Arial" w:hAnsi="Arial" w:cs="Arial"/>
        </w:rPr>
      </w:pPr>
      <w:commentRangeStart w:id="0"/>
      <w:r>
        <w:rPr>
          <w:rFonts w:ascii="Arial" w:hAnsi="Arial" w:cs="Arial"/>
        </w:rPr>
        <w:lastRenderedPageBreak/>
        <w:t>NDDOT</w:t>
      </w:r>
      <w:commentRangeEnd w:id="0"/>
      <w:r w:rsidR="0073047E">
        <w:rPr>
          <w:rStyle w:val="CommentReference"/>
        </w:rPr>
        <w:commentReference w:id="0"/>
      </w:r>
      <w:r>
        <w:rPr>
          <w:rFonts w:ascii="Arial" w:hAnsi="Arial" w:cs="Arial"/>
        </w:rPr>
        <w:t xml:space="preserve"> </w:t>
      </w:r>
      <w:r w:rsidR="0073047E">
        <w:rPr>
          <w:rFonts w:ascii="Arial" w:hAnsi="Arial" w:cs="Arial"/>
        </w:rPr>
        <w:t xml:space="preserve">submitted a contract. </w:t>
      </w:r>
      <w:r>
        <w:rPr>
          <w:rFonts w:ascii="Arial" w:hAnsi="Arial" w:cs="Arial"/>
        </w:rPr>
        <w:t>Bishop moved to approve, seconded by Anderson. All aye. Motion carried. Sign local share.</w:t>
      </w:r>
    </w:p>
    <w:p w14:paraId="54090DB4" w14:textId="2DF18640" w:rsidR="00B37680" w:rsidRDefault="00B37680">
      <w:pPr>
        <w:rPr>
          <w:rFonts w:ascii="Arial" w:hAnsi="Arial" w:cs="Arial"/>
        </w:rPr>
      </w:pPr>
      <w:r>
        <w:rPr>
          <w:rFonts w:ascii="Arial" w:hAnsi="Arial" w:cs="Arial"/>
        </w:rPr>
        <w:t>Cass County Electric</w:t>
      </w:r>
      <w:r w:rsidR="0073047E">
        <w:rPr>
          <w:rFonts w:ascii="Arial" w:hAnsi="Arial" w:cs="Arial"/>
        </w:rPr>
        <w:t xml:space="preserve"> submitted a utility permit</w:t>
      </w:r>
      <w:r w:rsidR="00B10E2A">
        <w:rPr>
          <w:rFonts w:ascii="Arial" w:hAnsi="Arial" w:cs="Arial"/>
        </w:rPr>
        <w:t>.</w:t>
      </w:r>
      <w:r>
        <w:rPr>
          <w:rFonts w:ascii="Arial" w:hAnsi="Arial" w:cs="Arial"/>
        </w:rPr>
        <w:t xml:space="preserve"> </w:t>
      </w:r>
      <w:r w:rsidR="00B10E2A">
        <w:rPr>
          <w:rFonts w:ascii="Arial" w:hAnsi="Arial" w:cs="Arial"/>
        </w:rPr>
        <w:t>Olerud moved, seconded by Olson to approve the Cass County Electric boring permit with the approval of Adam Schultz. All aye. Motion carried.</w:t>
      </w:r>
    </w:p>
    <w:p w14:paraId="2D922C7A" w14:textId="59EC747C" w:rsidR="00B37680" w:rsidRDefault="00B37680">
      <w:pPr>
        <w:rPr>
          <w:rFonts w:ascii="Arial" w:hAnsi="Arial" w:cs="Arial"/>
        </w:rPr>
      </w:pPr>
      <w:r>
        <w:rPr>
          <w:rFonts w:ascii="Arial" w:hAnsi="Arial" w:cs="Arial"/>
        </w:rPr>
        <w:t xml:space="preserve">Federal Aid Contract </w:t>
      </w:r>
      <w:r w:rsidR="00B10E2A">
        <w:rPr>
          <w:rFonts w:ascii="Arial" w:hAnsi="Arial" w:cs="Arial"/>
        </w:rPr>
        <w:t>was reviewed</w:t>
      </w:r>
      <w:r w:rsidR="008D142D">
        <w:rPr>
          <w:rFonts w:ascii="Arial" w:hAnsi="Arial" w:cs="Arial"/>
        </w:rPr>
        <w:t xml:space="preserve">. </w:t>
      </w:r>
      <w:r>
        <w:rPr>
          <w:rFonts w:ascii="Arial" w:hAnsi="Arial" w:cs="Arial"/>
        </w:rPr>
        <w:t>Bishop moved</w:t>
      </w:r>
      <w:r w:rsidR="008D142D">
        <w:rPr>
          <w:rFonts w:ascii="Arial" w:hAnsi="Arial" w:cs="Arial"/>
        </w:rPr>
        <w:t xml:space="preserve">, seconded by </w:t>
      </w:r>
      <w:r>
        <w:rPr>
          <w:rFonts w:ascii="Arial" w:hAnsi="Arial" w:cs="Arial"/>
        </w:rPr>
        <w:t xml:space="preserve">Olson </w:t>
      </w:r>
      <w:r w:rsidR="008D142D">
        <w:rPr>
          <w:rFonts w:ascii="Arial" w:hAnsi="Arial" w:cs="Arial"/>
        </w:rPr>
        <w:t>to approve the federal aid contract and have chair Greg Schwab sign.</w:t>
      </w:r>
      <w:r>
        <w:rPr>
          <w:rFonts w:ascii="Arial" w:hAnsi="Arial" w:cs="Arial"/>
        </w:rPr>
        <w:t xml:space="preserve"> All aye. Motion carried.</w:t>
      </w:r>
    </w:p>
    <w:p w14:paraId="40DBBBD1" w14:textId="4BA31EC6" w:rsidR="00B37680" w:rsidRDefault="008D142D">
      <w:pPr>
        <w:rPr>
          <w:rFonts w:ascii="Arial" w:hAnsi="Arial" w:cs="Arial"/>
        </w:rPr>
      </w:pPr>
      <w:r>
        <w:rPr>
          <w:rFonts w:ascii="Arial" w:hAnsi="Arial" w:cs="Arial"/>
        </w:rPr>
        <w:t xml:space="preserve">Gilbert presented a quote from Electro Watchman to install </w:t>
      </w:r>
      <w:r w:rsidR="00687CE5">
        <w:rPr>
          <w:rFonts w:ascii="Arial" w:hAnsi="Arial" w:cs="Arial"/>
        </w:rPr>
        <w:t xml:space="preserve">electronic </w:t>
      </w:r>
      <w:r w:rsidR="00B9598D">
        <w:rPr>
          <w:rFonts w:ascii="Arial" w:hAnsi="Arial" w:cs="Arial"/>
        </w:rPr>
        <w:t>door locks on the new security doors in each office. Olson moved, seconded by Anderson to approve the quote from Electro Watchman for the electronic door systems.</w:t>
      </w:r>
    </w:p>
    <w:p w14:paraId="47EC2767" w14:textId="4BBA264F" w:rsidR="00B37680" w:rsidRDefault="00847B46">
      <w:pPr>
        <w:rPr>
          <w:rFonts w:ascii="Arial" w:hAnsi="Arial" w:cs="Arial"/>
        </w:rPr>
      </w:pPr>
      <w:r>
        <w:rPr>
          <w:rFonts w:ascii="Arial" w:hAnsi="Arial" w:cs="Arial"/>
        </w:rPr>
        <w:t xml:space="preserve">The 2022-2023 audit was sent out to the commission for review. </w:t>
      </w:r>
      <w:r w:rsidR="00DD2477">
        <w:rPr>
          <w:rFonts w:ascii="Arial" w:hAnsi="Arial" w:cs="Arial"/>
        </w:rPr>
        <w:t xml:space="preserve">Olson moved, seconded by Bishop to approve the 2022-2023 audit done by North Dakota </w:t>
      </w:r>
      <w:r w:rsidR="00A912D8">
        <w:rPr>
          <w:rFonts w:ascii="Arial" w:hAnsi="Arial" w:cs="Arial"/>
        </w:rPr>
        <w:t>State Auditor’s. All aye. Motion carried.</w:t>
      </w:r>
    </w:p>
    <w:p w14:paraId="1BC97A09" w14:textId="26666932" w:rsidR="00DC7C71" w:rsidRDefault="00DC7C71">
      <w:pPr>
        <w:rPr>
          <w:rFonts w:ascii="Arial" w:hAnsi="Arial" w:cs="Arial"/>
        </w:rPr>
      </w:pPr>
      <w:r>
        <w:rPr>
          <w:rFonts w:ascii="Arial" w:hAnsi="Arial" w:cs="Arial"/>
        </w:rPr>
        <w:t>Preliminary Budget hearing will be October 7</w:t>
      </w:r>
      <w:r w:rsidRPr="00DC7C71">
        <w:rPr>
          <w:rFonts w:ascii="Arial" w:hAnsi="Arial" w:cs="Arial"/>
          <w:vertAlign w:val="superscript"/>
        </w:rPr>
        <w:t>th</w:t>
      </w:r>
      <w:r>
        <w:rPr>
          <w:rFonts w:ascii="Arial" w:hAnsi="Arial" w:cs="Arial"/>
        </w:rPr>
        <w:t>, 2025 at 10:00 a.m.</w:t>
      </w:r>
    </w:p>
    <w:p w14:paraId="09DF810E" w14:textId="002D8976" w:rsidR="00DC7C71" w:rsidRDefault="00A912D8">
      <w:pPr>
        <w:rPr>
          <w:rFonts w:ascii="Arial" w:hAnsi="Arial" w:cs="Arial"/>
        </w:rPr>
      </w:pPr>
      <w:r>
        <w:rPr>
          <w:rFonts w:ascii="Arial" w:hAnsi="Arial" w:cs="Arial"/>
        </w:rPr>
        <w:t xml:space="preserve">Butler Cat would like to send </w:t>
      </w:r>
      <w:r w:rsidR="00DC7C71">
        <w:rPr>
          <w:rFonts w:ascii="Arial" w:hAnsi="Arial" w:cs="Arial"/>
        </w:rPr>
        <w:t>Adam Schultz and who ever will operate</w:t>
      </w:r>
      <w:r>
        <w:rPr>
          <w:rFonts w:ascii="Arial" w:hAnsi="Arial" w:cs="Arial"/>
        </w:rPr>
        <w:t xml:space="preserve"> the new Butler motor grader to </w:t>
      </w:r>
      <w:r w:rsidR="00C43ACA">
        <w:rPr>
          <w:rFonts w:ascii="Arial" w:hAnsi="Arial" w:cs="Arial"/>
        </w:rPr>
        <w:t>Illinois</w:t>
      </w:r>
      <w:r>
        <w:rPr>
          <w:rFonts w:ascii="Arial" w:hAnsi="Arial" w:cs="Arial"/>
        </w:rPr>
        <w:t xml:space="preserve"> for training. Butler will pay for flight, hotel, food, and any </w:t>
      </w:r>
      <w:r w:rsidR="00673465">
        <w:rPr>
          <w:rFonts w:ascii="Arial" w:hAnsi="Arial" w:cs="Arial"/>
        </w:rPr>
        <w:t>misc.</w:t>
      </w:r>
      <w:r>
        <w:rPr>
          <w:rFonts w:ascii="Arial" w:hAnsi="Arial" w:cs="Arial"/>
        </w:rPr>
        <w:t xml:space="preserve"> expenses. There will be zero </w:t>
      </w:r>
      <w:r w:rsidR="005F3A76">
        <w:rPr>
          <w:rFonts w:ascii="Arial" w:hAnsi="Arial" w:cs="Arial"/>
        </w:rPr>
        <w:t>expense to the county.</w:t>
      </w:r>
      <w:r w:rsidR="00673465">
        <w:rPr>
          <w:rFonts w:ascii="Arial" w:hAnsi="Arial" w:cs="Arial"/>
        </w:rPr>
        <w:t xml:space="preserve"> The board will leave it up to Highway Superintendent on who attends the training.</w:t>
      </w:r>
    </w:p>
    <w:p w14:paraId="43029007" w14:textId="140AE488" w:rsidR="002A4C72" w:rsidRDefault="002A4C72">
      <w:pPr>
        <w:rPr>
          <w:rFonts w:ascii="Arial" w:hAnsi="Arial" w:cs="Arial"/>
        </w:rPr>
      </w:pPr>
      <w:r>
        <w:rPr>
          <w:rFonts w:ascii="Arial" w:hAnsi="Arial" w:cs="Arial"/>
        </w:rPr>
        <w:t xml:space="preserve">Sheriff’s department budget was discussed. Olerud moved, seconded by Anderson to make the sheriff department law officer deputies salary </w:t>
      </w:r>
      <w:r w:rsidR="001220FE">
        <w:rPr>
          <w:rFonts w:ascii="Arial" w:hAnsi="Arial" w:cs="Arial"/>
        </w:rPr>
        <w:t>starting 1/1/2026. All aye. Motion carried.</w:t>
      </w:r>
    </w:p>
    <w:p w14:paraId="422B965A" w14:textId="6B010C67" w:rsidR="001220FE" w:rsidRDefault="001220FE">
      <w:pPr>
        <w:rPr>
          <w:rFonts w:ascii="Arial" w:hAnsi="Arial" w:cs="Arial"/>
        </w:rPr>
      </w:pPr>
      <w:r>
        <w:rPr>
          <w:rFonts w:ascii="Arial" w:hAnsi="Arial" w:cs="Arial"/>
        </w:rPr>
        <w:t xml:space="preserve">Gentzkow let the board know the fair board would like to receive their approved funds for 2025. Bishop moved, seconded by Olerud to pay out the fair funds for 2025. All aye. Motion carried. </w:t>
      </w:r>
    </w:p>
    <w:p w14:paraId="35B9C4B7" w14:textId="56FB251C" w:rsidR="001220FE" w:rsidRDefault="001220FE">
      <w:pPr>
        <w:rPr>
          <w:rFonts w:ascii="Arial" w:hAnsi="Arial" w:cs="Arial"/>
        </w:rPr>
      </w:pPr>
      <w:r>
        <w:rPr>
          <w:rFonts w:ascii="Arial" w:hAnsi="Arial" w:cs="Arial"/>
        </w:rPr>
        <w:t xml:space="preserve">With nothing </w:t>
      </w:r>
      <w:r w:rsidR="00F771D8">
        <w:rPr>
          <w:rFonts w:ascii="Arial" w:hAnsi="Arial" w:cs="Arial"/>
        </w:rPr>
        <w:t>further</w:t>
      </w:r>
      <w:r>
        <w:rPr>
          <w:rFonts w:ascii="Arial" w:hAnsi="Arial" w:cs="Arial"/>
        </w:rPr>
        <w:t xml:space="preserve"> to come before the board Anderson moved, seconded by Olson to adjourn the meeting at 4:45pm. All aye. Motion carried.</w:t>
      </w:r>
    </w:p>
    <w:p w14:paraId="21C8FCD2" w14:textId="77777777" w:rsidR="00C56C48" w:rsidRDefault="00C56C48">
      <w:pPr>
        <w:rPr>
          <w:rFonts w:ascii="Arial" w:hAnsi="Arial" w:cs="Arial"/>
        </w:rPr>
      </w:pPr>
    </w:p>
    <w:p w14:paraId="0C554181" w14:textId="77777777" w:rsidR="00C56C48" w:rsidRPr="005F2A92" w:rsidRDefault="00C56C48" w:rsidP="00C56C48">
      <w:pPr>
        <w:spacing w:line="259" w:lineRule="auto"/>
        <w:rPr>
          <w:rFonts w:ascii="Arial" w:hAnsi="Arial" w:cs="Arial"/>
          <w:kern w:val="0"/>
          <w:sz w:val="22"/>
          <w:szCs w:val="22"/>
          <w14:ligatures w14:val="none"/>
        </w:rPr>
      </w:pPr>
      <w:r w:rsidRPr="005F2A92">
        <w:rPr>
          <w:rFonts w:ascii="Arial" w:hAnsi="Arial" w:cs="Arial"/>
          <w:kern w:val="0"/>
          <w:sz w:val="22"/>
          <w:szCs w:val="22"/>
          <w14:ligatures w14:val="none"/>
        </w:rPr>
        <w:t>________________________________                  ________________________________</w:t>
      </w:r>
    </w:p>
    <w:p w14:paraId="3DBEB36D" w14:textId="77777777" w:rsidR="00C56C48" w:rsidRPr="005F2A92" w:rsidRDefault="00C56C48" w:rsidP="00C56C48">
      <w:pPr>
        <w:spacing w:after="0" w:line="259" w:lineRule="auto"/>
        <w:rPr>
          <w:rFonts w:ascii="Arial" w:hAnsi="Arial" w:cs="Arial"/>
          <w:kern w:val="0"/>
          <w:sz w:val="22"/>
          <w:szCs w:val="22"/>
          <w14:ligatures w14:val="none"/>
        </w:rPr>
      </w:pPr>
      <w:r w:rsidRPr="005F2A92">
        <w:rPr>
          <w:rFonts w:ascii="Arial" w:hAnsi="Arial" w:cs="Arial"/>
          <w:kern w:val="0"/>
          <w:sz w:val="22"/>
          <w:szCs w:val="22"/>
          <w14:ligatures w14:val="none"/>
        </w:rPr>
        <w:t>Nicole Gentzkow</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Greg Schwab</w:t>
      </w:r>
    </w:p>
    <w:p w14:paraId="7ACFAE0E" w14:textId="57F633F7" w:rsidR="00C56C48" w:rsidRPr="006678A5" w:rsidRDefault="00C56C48" w:rsidP="00C56C48">
      <w:pPr>
        <w:rPr>
          <w:rFonts w:ascii="Arial" w:hAnsi="Arial" w:cs="Arial"/>
        </w:rPr>
      </w:pPr>
      <w:r w:rsidRPr="005F2A92">
        <w:rPr>
          <w:rFonts w:ascii="Arial" w:hAnsi="Arial" w:cs="Arial"/>
          <w:kern w:val="0"/>
          <w:sz w:val="22"/>
          <w:szCs w:val="22"/>
          <w14:ligatures w14:val="none"/>
        </w:rPr>
        <w:t>Ransom County Auditor</w:t>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r>
      <w:r w:rsidRPr="005F2A92">
        <w:rPr>
          <w:rFonts w:ascii="Arial" w:hAnsi="Arial" w:cs="Arial"/>
          <w:kern w:val="0"/>
          <w:sz w:val="22"/>
          <w:szCs w:val="22"/>
          <w14:ligatures w14:val="none"/>
        </w:rPr>
        <w:tab/>
        <w:t>Ransom County Commission</w:t>
      </w:r>
    </w:p>
    <w:sectPr w:rsidR="00C56C48" w:rsidRPr="006678A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entzkow, Nicole" w:date="2025-08-18T22:52:00Z" w:initials="NG">
    <w:p w14:paraId="0D66E7C5" w14:textId="3FD62504" w:rsidR="0073047E" w:rsidRDefault="0073047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D66E7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76F96E" w16cex:dateUtc="2025-08-19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D66E7C5" w16cid:durableId="6776F9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Gentzkow, Nicole">
    <w15:presenceInfo w15:providerId="AD" w15:userId="S::ngentzkow@nd.gov::71c19856-56a7-481e-b52a-c9a4152c5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8C"/>
    <w:rsid w:val="00012670"/>
    <w:rsid w:val="00026C26"/>
    <w:rsid w:val="0004333E"/>
    <w:rsid w:val="000541F4"/>
    <w:rsid w:val="000C45D4"/>
    <w:rsid w:val="000D412F"/>
    <w:rsid w:val="000D5D3A"/>
    <w:rsid w:val="000F2B13"/>
    <w:rsid w:val="0010798C"/>
    <w:rsid w:val="001220FE"/>
    <w:rsid w:val="001541BB"/>
    <w:rsid w:val="001706B4"/>
    <w:rsid w:val="00187E8B"/>
    <w:rsid w:val="0026743C"/>
    <w:rsid w:val="0029279C"/>
    <w:rsid w:val="002A4C72"/>
    <w:rsid w:val="002F0EF3"/>
    <w:rsid w:val="00302585"/>
    <w:rsid w:val="00342F79"/>
    <w:rsid w:val="00384B6A"/>
    <w:rsid w:val="003A35E5"/>
    <w:rsid w:val="00411FB0"/>
    <w:rsid w:val="00427888"/>
    <w:rsid w:val="00461352"/>
    <w:rsid w:val="004F288D"/>
    <w:rsid w:val="00501EA0"/>
    <w:rsid w:val="00536111"/>
    <w:rsid w:val="00585A6E"/>
    <w:rsid w:val="005A6AC8"/>
    <w:rsid w:val="005F3A76"/>
    <w:rsid w:val="006678A5"/>
    <w:rsid w:val="00667C57"/>
    <w:rsid w:val="00673465"/>
    <w:rsid w:val="00687CE5"/>
    <w:rsid w:val="00692CAC"/>
    <w:rsid w:val="006D07C3"/>
    <w:rsid w:val="006D5177"/>
    <w:rsid w:val="0073047E"/>
    <w:rsid w:val="007436DB"/>
    <w:rsid w:val="00757CD0"/>
    <w:rsid w:val="007612D0"/>
    <w:rsid w:val="0082684F"/>
    <w:rsid w:val="008446D6"/>
    <w:rsid w:val="00844CD7"/>
    <w:rsid w:val="00847B46"/>
    <w:rsid w:val="008516EC"/>
    <w:rsid w:val="00874B09"/>
    <w:rsid w:val="008B21CC"/>
    <w:rsid w:val="008D142D"/>
    <w:rsid w:val="008F5B5E"/>
    <w:rsid w:val="00904076"/>
    <w:rsid w:val="0093619B"/>
    <w:rsid w:val="0099213A"/>
    <w:rsid w:val="009D6393"/>
    <w:rsid w:val="00A65D61"/>
    <w:rsid w:val="00A912D8"/>
    <w:rsid w:val="00AD755B"/>
    <w:rsid w:val="00B10E2A"/>
    <w:rsid w:val="00B15388"/>
    <w:rsid w:val="00B37680"/>
    <w:rsid w:val="00B6443B"/>
    <w:rsid w:val="00B87FA9"/>
    <w:rsid w:val="00B9598D"/>
    <w:rsid w:val="00BD7727"/>
    <w:rsid w:val="00C43ACA"/>
    <w:rsid w:val="00C56C48"/>
    <w:rsid w:val="00C7251E"/>
    <w:rsid w:val="00C81707"/>
    <w:rsid w:val="00C96173"/>
    <w:rsid w:val="00D501EF"/>
    <w:rsid w:val="00D727C3"/>
    <w:rsid w:val="00DC7C71"/>
    <w:rsid w:val="00DD0B35"/>
    <w:rsid w:val="00DD2477"/>
    <w:rsid w:val="00E1753F"/>
    <w:rsid w:val="00E27F44"/>
    <w:rsid w:val="00EA7A3F"/>
    <w:rsid w:val="00EB1573"/>
    <w:rsid w:val="00F1400F"/>
    <w:rsid w:val="00F204B2"/>
    <w:rsid w:val="00F403BB"/>
    <w:rsid w:val="00F468F0"/>
    <w:rsid w:val="00F7457D"/>
    <w:rsid w:val="00F771D8"/>
    <w:rsid w:val="00FC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8931"/>
  <w15:chartTrackingRefBased/>
  <w15:docId w15:val="{B86F470A-D23B-4F68-AC3F-BF0ECAA7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9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9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9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9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9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9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9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9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9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9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9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9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9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9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98C"/>
    <w:rPr>
      <w:rFonts w:eastAsiaTheme="majorEastAsia" w:cstheme="majorBidi"/>
      <w:color w:val="272727" w:themeColor="text1" w:themeTint="D8"/>
    </w:rPr>
  </w:style>
  <w:style w:type="paragraph" w:styleId="Title">
    <w:name w:val="Title"/>
    <w:basedOn w:val="Normal"/>
    <w:next w:val="Normal"/>
    <w:link w:val="TitleChar"/>
    <w:uiPriority w:val="10"/>
    <w:qFormat/>
    <w:rsid w:val="001079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9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98C"/>
    <w:pPr>
      <w:spacing w:before="160"/>
      <w:jc w:val="center"/>
    </w:pPr>
    <w:rPr>
      <w:i/>
      <w:iCs/>
      <w:color w:val="404040" w:themeColor="text1" w:themeTint="BF"/>
    </w:rPr>
  </w:style>
  <w:style w:type="character" w:customStyle="1" w:styleId="QuoteChar">
    <w:name w:val="Quote Char"/>
    <w:basedOn w:val="DefaultParagraphFont"/>
    <w:link w:val="Quote"/>
    <w:uiPriority w:val="29"/>
    <w:rsid w:val="0010798C"/>
    <w:rPr>
      <w:i/>
      <w:iCs/>
      <w:color w:val="404040" w:themeColor="text1" w:themeTint="BF"/>
    </w:rPr>
  </w:style>
  <w:style w:type="paragraph" w:styleId="ListParagraph">
    <w:name w:val="List Paragraph"/>
    <w:basedOn w:val="Normal"/>
    <w:uiPriority w:val="34"/>
    <w:qFormat/>
    <w:rsid w:val="0010798C"/>
    <w:pPr>
      <w:ind w:left="720"/>
      <w:contextualSpacing/>
    </w:pPr>
  </w:style>
  <w:style w:type="character" w:styleId="IntenseEmphasis">
    <w:name w:val="Intense Emphasis"/>
    <w:basedOn w:val="DefaultParagraphFont"/>
    <w:uiPriority w:val="21"/>
    <w:qFormat/>
    <w:rsid w:val="0010798C"/>
    <w:rPr>
      <w:i/>
      <w:iCs/>
      <w:color w:val="2F5496" w:themeColor="accent1" w:themeShade="BF"/>
    </w:rPr>
  </w:style>
  <w:style w:type="paragraph" w:styleId="IntenseQuote">
    <w:name w:val="Intense Quote"/>
    <w:basedOn w:val="Normal"/>
    <w:next w:val="Normal"/>
    <w:link w:val="IntenseQuoteChar"/>
    <w:uiPriority w:val="30"/>
    <w:qFormat/>
    <w:rsid w:val="001079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98C"/>
    <w:rPr>
      <w:i/>
      <w:iCs/>
      <w:color w:val="2F5496" w:themeColor="accent1" w:themeShade="BF"/>
    </w:rPr>
  </w:style>
  <w:style w:type="character" w:styleId="IntenseReference">
    <w:name w:val="Intense Reference"/>
    <w:basedOn w:val="DefaultParagraphFont"/>
    <w:uiPriority w:val="32"/>
    <w:qFormat/>
    <w:rsid w:val="0010798C"/>
    <w:rPr>
      <w:b/>
      <w:bCs/>
      <w:smallCaps/>
      <w:color w:val="2F5496" w:themeColor="accent1" w:themeShade="BF"/>
      <w:spacing w:val="5"/>
    </w:rPr>
  </w:style>
  <w:style w:type="character" w:styleId="CommentReference">
    <w:name w:val="annotation reference"/>
    <w:basedOn w:val="DefaultParagraphFont"/>
    <w:uiPriority w:val="99"/>
    <w:semiHidden/>
    <w:unhideWhenUsed/>
    <w:rsid w:val="00DD0B35"/>
    <w:rPr>
      <w:sz w:val="16"/>
      <w:szCs w:val="16"/>
    </w:rPr>
  </w:style>
  <w:style w:type="paragraph" w:styleId="CommentText">
    <w:name w:val="annotation text"/>
    <w:basedOn w:val="Normal"/>
    <w:link w:val="CommentTextChar"/>
    <w:uiPriority w:val="99"/>
    <w:semiHidden/>
    <w:unhideWhenUsed/>
    <w:rsid w:val="00DD0B35"/>
    <w:pPr>
      <w:spacing w:line="240" w:lineRule="auto"/>
    </w:pPr>
    <w:rPr>
      <w:sz w:val="20"/>
      <w:szCs w:val="20"/>
    </w:rPr>
  </w:style>
  <w:style w:type="character" w:customStyle="1" w:styleId="CommentTextChar">
    <w:name w:val="Comment Text Char"/>
    <w:basedOn w:val="DefaultParagraphFont"/>
    <w:link w:val="CommentText"/>
    <w:uiPriority w:val="99"/>
    <w:semiHidden/>
    <w:rsid w:val="00DD0B35"/>
    <w:rPr>
      <w:sz w:val="20"/>
      <w:szCs w:val="20"/>
    </w:rPr>
  </w:style>
  <w:style w:type="paragraph" w:styleId="CommentSubject">
    <w:name w:val="annotation subject"/>
    <w:basedOn w:val="CommentText"/>
    <w:next w:val="CommentText"/>
    <w:link w:val="CommentSubjectChar"/>
    <w:uiPriority w:val="99"/>
    <w:semiHidden/>
    <w:unhideWhenUsed/>
    <w:rsid w:val="00DD0B35"/>
    <w:rPr>
      <w:b/>
      <w:bCs/>
    </w:rPr>
  </w:style>
  <w:style w:type="character" w:customStyle="1" w:styleId="CommentSubjectChar">
    <w:name w:val="Comment Subject Char"/>
    <w:basedOn w:val="CommentTextChar"/>
    <w:link w:val="CommentSubject"/>
    <w:uiPriority w:val="99"/>
    <w:semiHidden/>
    <w:rsid w:val="00DD0B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a9a474-c93a-49d5-865e-4dfb84b076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4F4BDBB9F94EBE99B14D8BB89C86" ma:contentTypeVersion="13" ma:contentTypeDescription="Create a new document." ma:contentTypeScope="" ma:versionID="7049763b0dd95bc8c5cfa2ac54696331">
  <xsd:schema xmlns:xsd="http://www.w3.org/2001/XMLSchema" xmlns:xs="http://www.w3.org/2001/XMLSchema" xmlns:p="http://schemas.microsoft.com/office/2006/metadata/properties" xmlns:ns3="75a9a474-c93a-49d5-865e-4dfb84b07621" xmlns:ns4="d3da308a-ebff-487b-a41f-9f12c4254efb" targetNamespace="http://schemas.microsoft.com/office/2006/metadata/properties" ma:root="true" ma:fieldsID="422dfc21cab3e1ba9a4a15e52ac25db8" ns3:_="" ns4:_="">
    <xsd:import namespace="75a9a474-c93a-49d5-865e-4dfb84b07621"/>
    <xsd:import namespace="d3da308a-ebff-487b-a41f-9f12c4254ef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9a474-c93a-49d5-865e-4dfb84b0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da308a-ebff-487b-a41f-9f12c4254e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DB4DC-64AB-4AB4-A3CB-6B28CB1840EE}">
  <ds:schemaRefs>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d3da308a-ebff-487b-a41f-9f12c4254efb"/>
    <ds:schemaRef ds:uri="http://schemas.microsoft.com/office/infopath/2007/PartnerControls"/>
    <ds:schemaRef ds:uri="75a9a474-c93a-49d5-865e-4dfb84b07621"/>
    <ds:schemaRef ds:uri="http://www.w3.org/XML/1998/namespace"/>
  </ds:schemaRefs>
</ds:datastoreItem>
</file>

<file path=customXml/itemProps2.xml><?xml version="1.0" encoding="utf-8"?>
<ds:datastoreItem xmlns:ds="http://schemas.openxmlformats.org/officeDocument/2006/customXml" ds:itemID="{B0FC52C3-D9F3-4E34-94AD-7B86960818E0}">
  <ds:schemaRefs>
    <ds:schemaRef ds:uri="http://schemas.microsoft.com/sharepoint/v3/contenttype/forms"/>
  </ds:schemaRefs>
</ds:datastoreItem>
</file>

<file path=customXml/itemProps3.xml><?xml version="1.0" encoding="utf-8"?>
<ds:datastoreItem xmlns:ds="http://schemas.openxmlformats.org/officeDocument/2006/customXml" ds:itemID="{0DAEFAED-70DD-4D98-9D1E-F6182F877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9a474-c93a-49d5-865e-4dfb84b07621"/>
    <ds:schemaRef ds:uri="d3da308a-ebff-487b-a41f-9f12c4254e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Gentzkow, Nicole</dc:creator>
  <cp:keywords/>
  <dc:description/>
  <cp:lastModifiedBy>Langland, Maria</cp:lastModifiedBy>
  <cp:revision>8</cp:revision>
  <cp:lastPrinted>2025-08-22T19:09:00Z</cp:lastPrinted>
  <dcterms:created xsi:type="dcterms:W3CDTF">2025-08-19T04:13:00Z</dcterms:created>
  <dcterms:modified xsi:type="dcterms:W3CDTF">2025-08-22T19:30:00Z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0x010100D2CD4F4BDBB9F94EBE99B14D8BB89C86</vt:lpwstr>
  </property>
</Properties>
</file>