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4DCD" w14:textId="77777777" w:rsidR="00C20D5A" w:rsidRDefault="00C20D5A" w:rsidP="00C20D5A">
      <w:pPr>
        <w:spacing w:after="0" w:line="240" w:lineRule="auto"/>
        <w:rPr>
          <w:rFonts w:ascii="Arial Black" w:hAnsi="Arial Black"/>
        </w:rPr>
      </w:pPr>
      <w:r>
        <w:rPr>
          <w:rFonts w:ascii="Arial Black" w:hAnsi="Arial Black"/>
        </w:rPr>
        <w:t>RANSOM COUNTY BOARD OF COMMISSIONERS</w:t>
      </w:r>
    </w:p>
    <w:p w14:paraId="4A66AC21" w14:textId="6C5C8927" w:rsidR="00C20D5A" w:rsidRDefault="00C20D5A" w:rsidP="00C20D5A">
      <w:pPr>
        <w:spacing w:after="0" w:line="240" w:lineRule="auto"/>
        <w:rPr>
          <w:rFonts w:ascii="Arial" w:hAnsi="Arial" w:cs="Arial"/>
        </w:rPr>
      </w:pPr>
      <w:r>
        <w:rPr>
          <w:rFonts w:ascii="Arial" w:hAnsi="Arial" w:cs="Arial"/>
        </w:rPr>
        <w:t>Regular Meeting – November 15, 2022</w:t>
      </w:r>
    </w:p>
    <w:p w14:paraId="2976C6B8" w14:textId="77777777" w:rsidR="00C20D5A" w:rsidRDefault="00C20D5A" w:rsidP="00C20D5A">
      <w:pPr>
        <w:spacing w:line="240" w:lineRule="auto"/>
      </w:pPr>
    </w:p>
    <w:p w14:paraId="5712B6D0" w14:textId="48ADBF58" w:rsidR="00C20D5A" w:rsidRDefault="00C20D5A" w:rsidP="00EB025C">
      <w:pPr>
        <w:spacing w:line="276" w:lineRule="auto"/>
        <w:rPr>
          <w:rFonts w:ascii="Arial" w:hAnsi="Arial" w:cs="Arial"/>
        </w:rPr>
      </w:pPr>
      <w:r w:rsidRPr="00C20D5A">
        <w:rPr>
          <w:rFonts w:ascii="Arial" w:hAnsi="Arial" w:cs="Arial"/>
        </w:rPr>
        <w:t>The meeting was called to order at 9:00 a.m. by chairman Joe Mathern.</w:t>
      </w:r>
      <w:r>
        <w:rPr>
          <w:rFonts w:ascii="Arial" w:hAnsi="Arial" w:cs="Arial"/>
        </w:rPr>
        <w:t xml:space="preserve"> The </w:t>
      </w:r>
      <w:r w:rsidR="001A7F5C">
        <w:rPr>
          <w:rFonts w:ascii="Arial" w:hAnsi="Arial" w:cs="Arial"/>
        </w:rPr>
        <w:t>P</w:t>
      </w:r>
      <w:r>
        <w:rPr>
          <w:rFonts w:ascii="Arial" w:hAnsi="Arial" w:cs="Arial"/>
        </w:rPr>
        <w:t xml:space="preserve">ledge of </w:t>
      </w:r>
      <w:r w:rsidR="001A7F5C">
        <w:rPr>
          <w:rFonts w:ascii="Arial" w:hAnsi="Arial" w:cs="Arial"/>
        </w:rPr>
        <w:t>A</w:t>
      </w:r>
      <w:r>
        <w:rPr>
          <w:rFonts w:ascii="Arial" w:hAnsi="Arial" w:cs="Arial"/>
        </w:rPr>
        <w:t>llegiance was recited. Members present: Connie Gilbert, Neil Olerud, Andrew Beerman, Greg Schwab, and Joe Mathern. Also present: Cindy Morin, Shelly Schwab, Kristina, Nickela Runck, Jess, Kathie Erickson, Kristie Reinke, Bea Roach, Jenna H, Bob Smith, Brenna Welton, Jenna,</w:t>
      </w:r>
      <w:r w:rsidR="00685F7B">
        <w:rPr>
          <w:rFonts w:ascii="Arial" w:hAnsi="Arial" w:cs="Arial"/>
        </w:rPr>
        <w:t xml:space="preserve"> </w:t>
      </w:r>
      <w:r>
        <w:rPr>
          <w:rFonts w:ascii="Arial" w:hAnsi="Arial" w:cs="Arial"/>
        </w:rPr>
        <w:t>Da</w:t>
      </w:r>
      <w:r w:rsidR="00685F7B">
        <w:rPr>
          <w:rFonts w:ascii="Arial" w:hAnsi="Arial" w:cs="Arial"/>
        </w:rPr>
        <w:t>r</w:t>
      </w:r>
      <w:r>
        <w:rPr>
          <w:rFonts w:ascii="Arial" w:hAnsi="Arial" w:cs="Arial"/>
        </w:rPr>
        <w:t>ren</w:t>
      </w:r>
      <w:r w:rsidR="00685F7B">
        <w:rPr>
          <w:rFonts w:ascii="Arial" w:hAnsi="Arial" w:cs="Arial"/>
        </w:rPr>
        <w:t xml:space="preserve"> Benneweis, and Kevin Bishop</w:t>
      </w:r>
      <w:r>
        <w:rPr>
          <w:rFonts w:ascii="Arial" w:hAnsi="Arial" w:cs="Arial"/>
        </w:rPr>
        <w:t xml:space="preserve">. </w:t>
      </w:r>
    </w:p>
    <w:p w14:paraId="65501282" w14:textId="1CA63FE8" w:rsidR="00C20D5A" w:rsidRDefault="00C20D5A" w:rsidP="00EB025C">
      <w:pPr>
        <w:spacing w:line="276" w:lineRule="auto"/>
        <w:rPr>
          <w:rFonts w:ascii="Arial" w:hAnsi="Arial" w:cs="Arial"/>
        </w:rPr>
      </w:pPr>
      <w:r w:rsidRPr="00C20D5A">
        <w:rPr>
          <w:rFonts w:ascii="Arial" w:hAnsi="Arial" w:cs="Arial"/>
          <w:u w:val="single"/>
        </w:rPr>
        <w:t>Agenda</w:t>
      </w:r>
      <w:r>
        <w:rPr>
          <w:rFonts w:ascii="Arial" w:hAnsi="Arial" w:cs="Arial"/>
        </w:rPr>
        <w:t xml:space="preserve"> – Was reviewed. Contracts for easements was added to the agenda. Olerud made the motion to approve the agenda with the addition. Seconded by Gilbert. All aye. Motion carried.</w:t>
      </w:r>
    </w:p>
    <w:p w14:paraId="388E8E7F" w14:textId="6912D485" w:rsidR="00C20D5A" w:rsidRDefault="00C20D5A" w:rsidP="00EB025C">
      <w:pPr>
        <w:spacing w:line="276" w:lineRule="auto"/>
        <w:rPr>
          <w:rFonts w:ascii="Arial" w:hAnsi="Arial" w:cs="Arial"/>
        </w:rPr>
      </w:pPr>
      <w:r w:rsidRPr="00C20D5A">
        <w:rPr>
          <w:rFonts w:ascii="Arial" w:hAnsi="Arial" w:cs="Arial"/>
          <w:u w:val="single"/>
        </w:rPr>
        <w:t>Minutes</w:t>
      </w:r>
      <w:r>
        <w:rPr>
          <w:rFonts w:ascii="Arial" w:hAnsi="Arial" w:cs="Arial"/>
        </w:rPr>
        <w:t xml:space="preserve"> – From the previous regular scheduled commission meeting on November 1, 2022 were discussed. Gilbert made the motion to approve the minutes with corrections. Seconded by Olerud. All aye. Motion carried. </w:t>
      </w:r>
    </w:p>
    <w:p w14:paraId="126FD36D" w14:textId="6C04AE8C" w:rsidR="00C20D5A" w:rsidRDefault="00C20D5A" w:rsidP="00EB025C">
      <w:pPr>
        <w:spacing w:line="276" w:lineRule="auto"/>
        <w:rPr>
          <w:rFonts w:ascii="Arial" w:hAnsi="Arial" w:cs="Arial"/>
        </w:rPr>
      </w:pPr>
      <w:r w:rsidRPr="00C20D5A">
        <w:rPr>
          <w:rFonts w:ascii="Arial" w:hAnsi="Arial" w:cs="Arial"/>
          <w:u w:val="single"/>
        </w:rPr>
        <w:t>Bills</w:t>
      </w:r>
      <w:r>
        <w:rPr>
          <w:rFonts w:ascii="Arial" w:hAnsi="Arial" w:cs="Arial"/>
        </w:rPr>
        <w:t xml:space="preserve"> – In the amount of</w:t>
      </w:r>
      <w:r w:rsidR="00716BD2">
        <w:rPr>
          <w:rFonts w:ascii="Arial" w:hAnsi="Arial" w:cs="Arial"/>
        </w:rPr>
        <w:t xml:space="preserve"> 224,484.38</w:t>
      </w:r>
      <w:r>
        <w:rPr>
          <w:rFonts w:ascii="Arial" w:hAnsi="Arial" w:cs="Arial"/>
        </w:rPr>
        <w:t>. The board would like to see how much money people are getting for grants to keep track of the spending. Gilbert moved, seconded by Beerman to approve the warrants in the amount of. All aye. Motion carried.</w:t>
      </w:r>
    </w:p>
    <w:p w14:paraId="14DBE418" w14:textId="77CB3AF8" w:rsidR="00C20D5A" w:rsidRDefault="00C20D5A" w:rsidP="00EB025C">
      <w:pPr>
        <w:spacing w:line="276" w:lineRule="auto"/>
        <w:rPr>
          <w:rFonts w:ascii="Arial" w:hAnsi="Arial" w:cs="Arial"/>
        </w:rPr>
      </w:pPr>
      <w:r w:rsidRPr="00C20D5A">
        <w:rPr>
          <w:rFonts w:ascii="Arial" w:hAnsi="Arial" w:cs="Arial"/>
          <w:u w:val="single"/>
        </w:rPr>
        <w:t>Kirsten</w:t>
      </w:r>
      <w:r>
        <w:rPr>
          <w:rFonts w:ascii="Arial" w:hAnsi="Arial" w:cs="Arial"/>
          <w:u w:val="single"/>
        </w:rPr>
        <w:t xml:space="preserve"> Gilbert</w:t>
      </w:r>
      <w:r w:rsidRPr="00C20D5A">
        <w:rPr>
          <w:rFonts w:ascii="Arial" w:hAnsi="Arial" w:cs="Arial"/>
          <w:u w:val="single"/>
        </w:rPr>
        <w:t xml:space="preserve"> with 911</w:t>
      </w:r>
      <w:r>
        <w:rPr>
          <w:rFonts w:ascii="Arial" w:hAnsi="Arial" w:cs="Arial"/>
          <w:u w:val="single"/>
        </w:rPr>
        <w:t xml:space="preserve"> </w:t>
      </w:r>
      <w:r>
        <w:rPr>
          <w:rFonts w:ascii="Arial" w:hAnsi="Arial" w:cs="Arial"/>
        </w:rPr>
        <w:t xml:space="preserve">– Gilbert would like a new generator for the 911 tower </w:t>
      </w:r>
      <w:proofErr w:type="spellStart"/>
      <w:r>
        <w:rPr>
          <w:rFonts w:ascii="Arial" w:hAnsi="Arial" w:cs="Arial"/>
        </w:rPr>
        <w:t>incase</w:t>
      </w:r>
      <w:proofErr w:type="spellEnd"/>
      <w:r>
        <w:rPr>
          <w:rFonts w:ascii="Arial" w:hAnsi="Arial" w:cs="Arial"/>
        </w:rPr>
        <w:t xml:space="preserve"> the power goes out. Different quotes were provided. Mathern would like the current building torn down and a new one built to house the</w:t>
      </w:r>
      <w:r w:rsidR="00317C42">
        <w:rPr>
          <w:rFonts w:ascii="Arial" w:hAnsi="Arial" w:cs="Arial"/>
        </w:rPr>
        <w:t xml:space="preserve"> new</w:t>
      </w:r>
      <w:r>
        <w:rPr>
          <w:rFonts w:ascii="Arial" w:hAnsi="Arial" w:cs="Arial"/>
        </w:rPr>
        <w:t xml:space="preserve"> generator. The county will have to look at the property lines and figure out different options and bids. Beerman made a motion to replace the current generator, go with the one-year contract, and get bids for the building. Gilbert seconded. All aye. Motion carried.</w:t>
      </w:r>
    </w:p>
    <w:p w14:paraId="081B7B43" w14:textId="17419C69" w:rsidR="00C20D5A" w:rsidRDefault="00C20D5A" w:rsidP="00EB025C">
      <w:pPr>
        <w:spacing w:line="276" w:lineRule="auto"/>
        <w:rPr>
          <w:rFonts w:ascii="Arial" w:hAnsi="Arial" w:cs="Arial"/>
        </w:rPr>
      </w:pPr>
      <w:r w:rsidRPr="00C20D5A">
        <w:rPr>
          <w:rFonts w:ascii="Arial" w:hAnsi="Arial" w:cs="Arial"/>
          <w:u w:val="single"/>
        </w:rPr>
        <w:t>Kirsten Gilbert, Code Red</w:t>
      </w:r>
      <w:r>
        <w:rPr>
          <w:rFonts w:ascii="Arial" w:hAnsi="Arial" w:cs="Arial"/>
        </w:rPr>
        <w:t xml:space="preserve"> – Gilbert let the board know that the county will have to stay with code red until September 1</w:t>
      </w:r>
      <w:r w:rsidRPr="00C20D5A">
        <w:rPr>
          <w:rFonts w:ascii="Arial" w:hAnsi="Arial" w:cs="Arial"/>
          <w:vertAlign w:val="superscript"/>
        </w:rPr>
        <w:t>st</w:t>
      </w:r>
      <w:r>
        <w:rPr>
          <w:rFonts w:ascii="Arial" w:hAnsi="Arial" w:cs="Arial"/>
        </w:rPr>
        <w:t>.</w:t>
      </w:r>
    </w:p>
    <w:p w14:paraId="52336A2F" w14:textId="41B06B6A" w:rsidR="00C20D5A" w:rsidRDefault="00C20D5A" w:rsidP="00EB025C">
      <w:pPr>
        <w:spacing w:line="276" w:lineRule="auto"/>
        <w:rPr>
          <w:rFonts w:ascii="Arial" w:hAnsi="Arial" w:cs="Arial"/>
        </w:rPr>
      </w:pPr>
      <w:r>
        <w:rPr>
          <w:rFonts w:ascii="Arial" w:hAnsi="Arial" w:cs="Arial"/>
        </w:rPr>
        <w:t>Meeting was table</w:t>
      </w:r>
      <w:r w:rsidR="00EB025C">
        <w:rPr>
          <w:rFonts w:ascii="Arial" w:hAnsi="Arial" w:cs="Arial"/>
        </w:rPr>
        <w:t>d</w:t>
      </w:r>
      <w:r>
        <w:rPr>
          <w:rFonts w:ascii="Arial" w:hAnsi="Arial" w:cs="Arial"/>
        </w:rPr>
        <w:t xml:space="preserve"> for Delinquent Tax sale</w:t>
      </w:r>
    </w:p>
    <w:p w14:paraId="1EB4DA1E" w14:textId="716E4214" w:rsidR="00C20D5A" w:rsidRDefault="00EB025C" w:rsidP="00EB025C">
      <w:pPr>
        <w:spacing w:line="276" w:lineRule="auto"/>
        <w:rPr>
          <w:rFonts w:ascii="Arial" w:hAnsi="Arial" w:cs="Arial"/>
        </w:rPr>
      </w:pPr>
      <w:r>
        <w:rPr>
          <w:rFonts w:ascii="Arial" w:hAnsi="Arial" w:cs="Arial"/>
        </w:rPr>
        <w:t>Back in session at 10:18</w:t>
      </w:r>
    </w:p>
    <w:p w14:paraId="2DE9F2CD" w14:textId="352ADAB0" w:rsidR="00EB025C" w:rsidRDefault="00EB025C" w:rsidP="00EB025C">
      <w:pPr>
        <w:spacing w:line="276" w:lineRule="auto"/>
        <w:rPr>
          <w:rFonts w:ascii="Arial" w:hAnsi="Arial" w:cs="Arial"/>
        </w:rPr>
      </w:pPr>
      <w:r w:rsidRPr="00EB025C">
        <w:rPr>
          <w:rFonts w:ascii="Arial" w:hAnsi="Arial" w:cs="Arial"/>
          <w:u w:val="single"/>
        </w:rPr>
        <w:t>Bea Roach, Court contract clerk resolution</w:t>
      </w:r>
      <w:r>
        <w:rPr>
          <w:rFonts w:ascii="Arial" w:hAnsi="Arial" w:cs="Arial"/>
        </w:rPr>
        <w:t xml:space="preserve"> </w:t>
      </w:r>
      <w:r w:rsidR="00CE12A5">
        <w:rPr>
          <w:rFonts w:ascii="Arial" w:hAnsi="Arial" w:cs="Arial"/>
        </w:rPr>
        <w:t>–</w:t>
      </w:r>
      <w:r>
        <w:rPr>
          <w:rFonts w:ascii="Arial" w:hAnsi="Arial" w:cs="Arial"/>
        </w:rPr>
        <w:t xml:space="preserve"> </w:t>
      </w:r>
      <w:r w:rsidR="00CE12A5">
        <w:rPr>
          <w:rFonts w:ascii="Arial" w:hAnsi="Arial" w:cs="Arial"/>
        </w:rPr>
        <w:t>Bea Roach came to the board to let them know the state legislator</w:t>
      </w:r>
      <w:r w:rsidR="00685F7B">
        <w:rPr>
          <w:rFonts w:ascii="Arial" w:hAnsi="Arial" w:cs="Arial"/>
        </w:rPr>
        <w:t>s</w:t>
      </w:r>
      <w:r w:rsidR="00CE12A5">
        <w:rPr>
          <w:rFonts w:ascii="Arial" w:hAnsi="Arial" w:cs="Arial"/>
        </w:rPr>
        <w:t xml:space="preserve"> want to buy out all of the Clerk of Court contracts so they become state employees. Roach stated the courthouse </w:t>
      </w:r>
      <w:proofErr w:type="spellStart"/>
      <w:r w:rsidR="00CE12A5">
        <w:rPr>
          <w:rFonts w:ascii="Arial" w:hAnsi="Arial" w:cs="Arial"/>
        </w:rPr>
        <w:t>wont</w:t>
      </w:r>
      <w:proofErr w:type="spellEnd"/>
      <w:r w:rsidR="00CE12A5">
        <w:rPr>
          <w:rFonts w:ascii="Arial" w:hAnsi="Arial" w:cs="Arial"/>
        </w:rPr>
        <w:t xml:space="preserve"> always have the same person, and there </w:t>
      </w:r>
      <w:r w:rsidR="00B369F4">
        <w:rPr>
          <w:rFonts w:ascii="Arial" w:hAnsi="Arial" w:cs="Arial"/>
        </w:rPr>
        <w:t>won’t</w:t>
      </w:r>
      <w:r w:rsidR="00CE12A5">
        <w:rPr>
          <w:rFonts w:ascii="Arial" w:hAnsi="Arial" w:cs="Arial"/>
        </w:rPr>
        <w:t xml:space="preserve"> be local services anymore. Olerud made a motion to send a resolution</w:t>
      </w:r>
      <w:r w:rsidR="00317C42">
        <w:rPr>
          <w:rFonts w:ascii="Arial" w:hAnsi="Arial" w:cs="Arial"/>
        </w:rPr>
        <w:t xml:space="preserve"> opposing</w:t>
      </w:r>
      <w:r w:rsidR="00CE12A5">
        <w:rPr>
          <w:rFonts w:ascii="Arial" w:hAnsi="Arial" w:cs="Arial"/>
        </w:rPr>
        <w:t xml:space="preserve"> to make Ransom County </w:t>
      </w:r>
      <w:r w:rsidR="00317C42">
        <w:rPr>
          <w:rFonts w:ascii="Arial" w:hAnsi="Arial" w:cs="Arial"/>
        </w:rPr>
        <w:t>clerk office a state office</w:t>
      </w:r>
      <w:r w:rsidR="00B369F4">
        <w:rPr>
          <w:rFonts w:ascii="Arial" w:hAnsi="Arial" w:cs="Arial"/>
        </w:rPr>
        <w:t>. Gilbert Seconded. Roll call: Gilbert; yes, Olerud; yes, Beerman; yes, Schwab; yes, and Mathern; yes. Motion carried.</w:t>
      </w:r>
    </w:p>
    <w:p w14:paraId="31408C53" w14:textId="1C4C103D" w:rsidR="00B369F4" w:rsidRDefault="00B369F4" w:rsidP="00EB025C">
      <w:pPr>
        <w:spacing w:line="276" w:lineRule="auto"/>
        <w:rPr>
          <w:rFonts w:ascii="Arial" w:hAnsi="Arial" w:cs="Arial"/>
        </w:rPr>
      </w:pPr>
      <w:r w:rsidRPr="00B369F4">
        <w:rPr>
          <w:rFonts w:ascii="Arial" w:hAnsi="Arial" w:cs="Arial"/>
          <w:u w:val="single"/>
        </w:rPr>
        <w:t xml:space="preserve">Fox Farm </w:t>
      </w:r>
      <w:r w:rsidR="00317C42">
        <w:rPr>
          <w:rFonts w:ascii="Arial" w:hAnsi="Arial" w:cs="Arial"/>
          <w:u w:val="single"/>
        </w:rPr>
        <w:t xml:space="preserve">Residents </w:t>
      </w:r>
      <w:r w:rsidR="00317C42">
        <w:rPr>
          <w:rFonts w:ascii="Arial" w:hAnsi="Arial" w:cs="Arial"/>
        </w:rPr>
        <w:t>–</w:t>
      </w:r>
      <w:r w:rsidR="00317C42" w:rsidRPr="00317C42">
        <w:rPr>
          <w:rFonts w:ascii="Arial" w:hAnsi="Arial" w:cs="Arial"/>
        </w:rPr>
        <w:t xml:space="preserve"> </w:t>
      </w:r>
      <w:r w:rsidR="0057776D">
        <w:rPr>
          <w:rFonts w:ascii="Arial" w:hAnsi="Arial" w:cs="Arial"/>
        </w:rPr>
        <w:t>Easements were reviewed</w:t>
      </w:r>
      <w:r w:rsidR="00683E25">
        <w:rPr>
          <w:rFonts w:ascii="Arial" w:hAnsi="Arial" w:cs="Arial"/>
        </w:rPr>
        <w:t xml:space="preserve">. </w:t>
      </w:r>
      <w:r w:rsidR="0057776D">
        <w:rPr>
          <w:rFonts w:ascii="Arial" w:hAnsi="Arial" w:cs="Arial"/>
        </w:rPr>
        <w:t xml:space="preserve">Fox Farm residents want the language of the easements changed. They would like a </w:t>
      </w:r>
      <w:r w:rsidR="00317C42">
        <w:rPr>
          <w:rFonts w:ascii="Arial" w:hAnsi="Arial" w:cs="Arial"/>
        </w:rPr>
        <w:t>private drive for only emergency vehicles</w:t>
      </w:r>
      <w:r w:rsidR="0057776D">
        <w:rPr>
          <w:rFonts w:ascii="Arial" w:hAnsi="Arial" w:cs="Arial"/>
        </w:rPr>
        <w:t xml:space="preserve"> to have access to. They would like a chain across the entrance of the road and a sign to keep others off of the road</w:t>
      </w:r>
      <w:r w:rsidR="00317C42">
        <w:rPr>
          <w:rFonts w:ascii="Arial" w:hAnsi="Arial" w:cs="Arial"/>
        </w:rPr>
        <w:t>. The Carlson’s do not want the road on any of their property</w:t>
      </w:r>
      <w:r w:rsidR="0057776D">
        <w:rPr>
          <w:rFonts w:ascii="Arial" w:hAnsi="Arial" w:cs="Arial"/>
        </w:rPr>
        <w:t>, they would like it along the Woods property</w:t>
      </w:r>
      <w:r w:rsidR="00317C42">
        <w:rPr>
          <w:rFonts w:ascii="Arial" w:hAnsi="Arial" w:cs="Arial"/>
        </w:rPr>
        <w:t xml:space="preserve">. </w:t>
      </w:r>
    </w:p>
    <w:p w14:paraId="05E4EA48" w14:textId="6D33279C" w:rsidR="00317C42" w:rsidRDefault="00317C42" w:rsidP="00EB025C">
      <w:pPr>
        <w:spacing w:line="276" w:lineRule="auto"/>
        <w:rPr>
          <w:rFonts w:ascii="Arial" w:hAnsi="Arial" w:cs="Arial"/>
        </w:rPr>
      </w:pPr>
      <w:r>
        <w:rPr>
          <w:rFonts w:ascii="Arial" w:hAnsi="Arial" w:cs="Arial"/>
        </w:rPr>
        <w:t>Fallon Kelly arrived</w:t>
      </w:r>
    </w:p>
    <w:p w14:paraId="5E838AF9" w14:textId="45442970" w:rsidR="00317C42" w:rsidRDefault="00317C42" w:rsidP="00EB025C">
      <w:pPr>
        <w:spacing w:line="276" w:lineRule="auto"/>
        <w:rPr>
          <w:rFonts w:ascii="Arial" w:hAnsi="Arial" w:cs="Arial"/>
        </w:rPr>
      </w:pPr>
      <w:r>
        <w:rPr>
          <w:rFonts w:ascii="Arial" w:hAnsi="Arial" w:cs="Arial"/>
        </w:rPr>
        <w:t xml:space="preserve">Scott </w:t>
      </w:r>
      <w:proofErr w:type="spellStart"/>
      <w:r>
        <w:rPr>
          <w:rFonts w:ascii="Arial" w:hAnsi="Arial" w:cs="Arial"/>
        </w:rPr>
        <w:t>Huether</w:t>
      </w:r>
      <w:proofErr w:type="spellEnd"/>
      <w:r w:rsidR="0057776D">
        <w:rPr>
          <w:rFonts w:ascii="Arial" w:hAnsi="Arial" w:cs="Arial"/>
        </w:rPr>
        <w:t xml:space="preserve"> joined the meeting via</w:t>
      </w:r>
      <w:r>
        <w:rPr>
          <w:rFonts w:ascii="Arial" w:hAnsi="Arial" w:cs="Arial"/>
        </w:rPr>
        <w:t xml:space="preserve"> phone</w:t>
      </w:r>
      <w:r w:rsidR="0057776D">
        <w:rPr>
          <w:rFonts w:ascii="Arial" w:hAnsi="Arial" w:cs="Arial"/>
        </w:rPr>
        <w:t>.</w:t>
      </w:r>
    </w:p>
    <w:p w14:paraId="737EDE3F" w14:textId="1CE4C660" w:rsidR="00317C42" w:rsidRPr="00317C42" w:rsidRDefault="00317C42" w:rsidP="00EB025C">
      <w:pPr>
        <w:spacing w:line="276" w:lineRule="auto"/>
        <w:rPr>
          <w:rFonts w:ascii="Arial" w:hAnsi="Arial" w:cs="Arial"/>
        </w:rPr>
      </w:pPr>
      <w:r>
        <w:rPr>
          <w:rFonts w:ascii="Arial" w:hAnsi="Arial" w:cs="Arial"/>
        </w:rPr>
        <w:t xml:space="preserve">Fallon Kelly will send a letter regarding the Fox Farm bridge. </w:t>
      </w:r>
    </w:p>
    <w:p w14:paraId="47D81EE3" w14:textId="7F735581" w:rsidR="00B369F4" w:rsidRDefault="00B369F4" w:rsidP="00EB025C">
      <w:pPr>
        <w:spacing w:line="276" w:lineRule="auto"/>
        <w:rPr>
          <w:rFonts w:ascii="Arial" w:hAnsi="Arial" w:cs="Arial"/>
        </w:rPr>
      </w:pPr>
      <w:r w:rsidRPr="00B369F4">
        <w:rPr>
          <w:rFonts w:ascii="Arial" w:hAnsi="Arial" w:cs="Arial"/>
          <w:u w:val="single"/>
        </w:rPr>
        <w:t>Scott Smyth with KLJ</w:t>
      </w:r>
      <w:r w:rsidRPr="00B369F4">
        <w:rPr>
          <w:rFonts w:ascii="Arial" w:hAnsi="Arial" w:cs="Arial"/>
        </w:rPr>
        <w:t xml:space="preserve"> </w:t>
      </w:r>
      <w:r>
        <w:rPr>
          <w:rFonts w:ascii="Arial" w:hAnsi="Arial" w:cs="Arial"/>
        </w:rPr>
        <w:t xml:space="preserve">– Smyth is working with </w:t>
      </w:r>
      <w:proofErr w:type="spellStart"/>
      <w:r>
        <w:rPr>
          <w:rFonts w:ascii="Arial" w:hAnsi="Arial" w:cs="Arial"/>
        </w:rPr>
        <w:t>Fema</w:t>
      </w:r>
      <w:proofErr w:type="spellEnd"/>
      <w:r>
        <w:rPr>
          <w:rFonts w:ascii="Arial" w:hAnsi="Arial" w:cs="Arial"/>
        </w:rPr>
        <w:t xml:space="preserve"> and provided a</w:t>
      </w:r>
      <w:r w:rsidR="00317C42">
        <w:rPr>
          <w:rFonts w:ascii="Arial" w:hAnsi="Arial" w:cs="Arial"/>
        </w:rPr>
        <w:t xml:space="preserve">n hourly </w:t>
      </w:r>
      <w:r>
        <w:rPr>
          <w:rFonts w:ascii="Arial" w:hAnsi="Arial" w:cs="Arial"/>
        </w:rPr>
        <w:t>contract to sign</w:t>
      </w:r>
      <w:r w:rsidR="00317C42">
        <w:rPr>
          <w:rFonts w:ascii="Arial" w:hAnsi="Arial" w:cs="Arial"/>
        </w:rPr>
        <w:t xml:space="preserve">, which is a short form of agreement between the owner and engineer for professional service. </w:t>
      </w:r>
      <w:proofErr w:type="spellStart"/>
      <w:r w:rsidR="00793267">
        <w:rPr>
          <w:rFonts w:ascii="Arial" w:hAnsi="Arial" w:cs="Arial"/>
        </w:rPr>
        <w:t>Fema</w:t>
      </w:r>
      <w:proofErr w:type="spellEnd"/>
      <w:r w:rsidR="00793267">
        <w:rPr>
          <w:rFonts w:ascii="Arial" w:hAnsi="Arial" w:cs="Arial"/>
        </w:rPr>
        <w:t xml:space="preserve"> is working with </w:t>
      </w:r>
      <w:proofErr w:type="spellStart"/>
      <w:r w:rsidR="00793267">
        <w:rPr>
          <w:rFonts w:ascii="Arial" w:hAnsi="Arial" w:cs="Arial"/>
        </w:rPr>
        <w:t>Shippo</w:t>
      </w:r>
      <w:proofErr w:type="spellEnd"/>
      <w:r w:rsidR="00793267">
        <w:rPr>
          <w:rFonts w:ascii="Arial" w:hAnsi="Arial" w:cs="Arial"/>
        </w:rPr>
        <w:t xml:space="preserve">. </w:t>
      </w:r>
    </w:p>
    <w:p w14:paraId="3AB4CBDC" w14:textId="63176FA0" w:rsidR="00A71E0E" w:rsidRDefault="00A71E0E" w:rsidP="00EB025C">
      <w:pPr>
        <w:spacing w:line="276" w:lineRule="auto"/>
        <w:rPr>
          <w:rFonts w:ascii="Arial" w:hAnsi="Arial" w:cs="Arial"/>
        </w:rPr>
      </w:pPr>
      <w:r>
        <w:rPr>
          <w:rFonts w:ascii="Arial" w:hAnsi="Arial" w:cs="Arial"/>
        </w:rPr>
        <w:t>Meeting was tabled at 12:05 for lunch</w:t>
      </w:r>
    </w:p>
    <w:p w14:paraId="5FE5B1AF" w14:textId="109B6349" w:rsidR="00A71E0E" w:rsidRDefault="00A71E0E" w:rsidP="00EB025C">
      <w:pPr>
        <w:spacing w:line="276" w:lineRule="auto"/>
        <w:rPr>
          <w:rFonts w:ascii="Arial" w:hAnsi="Arial" w:cs="Arial"/>
        </w:rPr>
      </w:pPr>
      <w:r w:rsidRPr="00A71E0E">
        <w:rPr>
          <w:rFonts w:ascii="Arial" w:hAnsi="Arial" w:cs="Arial"/>
          <w:u w:val="single"/>
        </w:rPr>
        <w:t>Miscellaneous</w:t>
      </w:r>
      <w:r>
        <w:rPr>
          <w:rFonts w:ascii="Arial" w:hAnsi="Arial" w:cs="Arial"/>
        </w:rPr>
        <w:t xml:space="preserve"> – Gentzkow stated that election canvassing will be November 21, 2022 at 10:00 a.m.</w:t>
      </w:r>
    </w:p>
    <w:p w14:paraId="717A2CDD" w14:textId="4D452E42" w:rsidR="00A71E0E" w:rsidRDefault="00A71E0E" w:rsidP="00A71E0E">
      <w:pPr>
        <w:rPr>
          <w:rFonts w:ascii="Arial" w:hAnsi="Arial" w:cs="Arial"/>
        </w:rPr>
      </w:pPr>
      <w:r>
        <w:rPr>
          <w:rFonts w:ascii="Arial" w:hAnsi="Arial" w:cs="Arial"/>
        </w:rPr>
        <w:t>There being nothing further to come before the board, Chairman Mathern adjourned the meeting at 2:41 p.m.</w:t>
      </w:r>
    </w:p>
    <w:p w14:paraId="4595F43B" w14:textId="77777777" w:rsidR="00A71E0E" w:rsidRDefault="00A71E0E" w:rsidP="00A71E0E">
      <w:pPr>
        <w:rPr>
          <w:sz w:val="24"/>
          <w:szCs w:val="24"/>
        </w:rPr>
      </w:pPr>
    </w:p>
    <w:p w14:paraId="0B61CFA9" w14:textId="77777777" w:rsidR="00A71E0E" w:rsidRDefault="00A71E0E" w:rsidP="00A71E0E">
      <w:pPr>
        <w:rPr>
          <w:sz w:val="24"/>
          <w:szCs w:val="24"/>
        </w:rPr>
      </w:pPr>
    </w:p>
    <w:p w14:paraId="1BB7314B" w14:textId="24C742FE" w:rsidR="00A71E0E" w:rsidRPr="0024672B" w:rsidRDefault="00A71E0E" w:rsidP="00A71E0E">
      <w:pPr>
        <w:rPr>
          <w:sz w:val="24"/>
          <w:szCs w:val="24"/>
        </w:rPr>
      </w:pPr>
      <w:r w:rsidRPr="0024672B">
        <w:rPr>
          <w:sz w:val="24"/>
          <w:szCs w:val="24"/>
        </w:rPr>
        <w:t xml:space="preserve">___________________________________              </w:t>
      </w:r>
      <w:r w:rsidRPr="0024672B">
        <w:rPr>
          <w:sz w:val="24"/>
          <w:szCs w:val="24"/>
          <w:u w:val="single"/>
        </w:rPr>
        <w:t xml:space="preserve">    </w:t>
      </w:r>
      <w:r w:rsidRPr="0024672B">
        <w:rPr>
          <w:sz w:val="24"/>
          <w:szCs w:val="24"/>
        </w:rPr>
        <w:t xml:space="preserve">_______________________________      </w:t>
      </w:r>
    </w:p>
    <w:p w14:paraId="5DEAD52C" w14:textId="77777777" w:rsidR="00A71E0E" w:rsidRPr="0024672B" w:rsidRDefault="00A71E0E" w:rsidP="00A71E0E">
      <w:pPr>
        <w:spacing w:after="0"/>
        <w:rPr>
          <w:rFonts w:ascii="Arial" w:hAnsi="Arial" w:cs="Arial"/>
          <w:sz w:val="24"/>
          <w:szCs w:val="24"/>
        </w:rPr>
      </w:pPr>
      <w:r>
        <w:rPr>
          <w:rFonts w:ascii="Arial" w:hAnsi="Arial" w:cs="Arial"/>
          <w:sz w:val="24"/>
          <w:szCs w:val="24"/>
        </w:rPr>
        <w:t>Maria Prouty</w:t>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sidRPr="0024672B">
        <w:rPr>
          <w:rFonts w:ascii="Arial" w:hAnsi="Arial" w:cs="Arial"/>
          <w:sz w:val="24"/>
          <w:szCs w:val="24"/>
        </w:rPr>
        <w:tab/>
      </w:r>
      <w:r>
        <w:rPr>
          <w:rFonts w:ascii="Arial" w:hAnsi="Arial" w:cs="Arial"/>
          <w:sz w:val="24"/>
          <w:szCs w:val="24"/>
        </w:rPr>
        <w:tab/>
        <w:t>Joe Mathern</w:t>
      </w:r>
      <w:r w:rsidRPr="0024672B">
        <w:rPr>
          <w:rFonts w:ascii="Arial" w:hAnsi="Arial" w:cs="Arial"/>
          <w:sz w:val="24"/>
          <w:szCs w:val="24"/>
        </w:rPr>
        <w:t>, Chairman</w:t>
      </w:r>
    </w:p>
    <w:p w14:paraId="1500EB67" w14:textId="77777777" w:rsidR="00A71E0E" w:rsidRPr="00411D78" w:rsidRDefault="00A71E0E" w:rsidP="00A71E0E">
      <w:pPr>
        <w:spacing w:after="0"/>
        <w:rPr>
          <w:rFonts w:ascii="Arial" w:hAnsi="Arial" w:cs="Arial"/>
        </w:rPr>
      </w:pPr>
      <w:r w:rsidRPr="0024672B">
        <w:rPr>
          <w:rFonts w:ascii="Arial" w:hAnsi="Arial" w:cs="Arial"/>
          <w:sz w:val="24"/>
          <w:szCs w:val="24"/>
        </w:rPr>
        <w:t>Ransom County</w:t>
      </w:r>
      <w:r>
        <w:rPr>
          <w:rFonts w:ascii="Arial" w:hAnsi="Arial" w:cs="Arial"/>
          <w:sz w:val="24"/>
          <w:szCs w:val="24"/>
        </w:rPr>
        <w:t xml:space="preserve"> Deputy</w:t>
      </w:r>
      <w:r w:rsidRPr="0024672B">
        <w:rPr>
          <w:rFonts w:ascii="Arial" w:hAnsi="Arial" w:cs="Arial"/>
          <w:sz w:val="24"/>
          <w:szCs w:val="24"/>
        </w:rPr>
        <w:t xml:space="preserve"> Auditor</w:t>
      </w:r>
      <w:r w:rsidRPr="0024672B">
        <w:rPr>
          <w:rFonts w:ascii="Arial" w:hAnsi="Arial" w:cs="Arial"/>
          <w:sz w:val="24"/>
          <w:szCs w:val="24"/>
        </w:rPr>
        <w:tab/>
      </w:r>
      <w:r w:rsidRPr="00324AAF">
        <w:rPr>
          <w:rFonts w:ascii="Arial" w:hAnsi="Arial" w:cs="Arial"/>
          <w:sz w:val="24"/>
          <w:szCs w:val="24"/>
        </w:rPr>
        <w:tab/>
      </w:r>
      <w:r w:rsidRPr="00324AAF">
        <w:rPr>
          <w:rFonts w:ascii="Arial" w:hAnsi="Arial" w:cs="Arial"/>
          <w:sz w:val="24"/>
          <w:szCs w:val="24"/>
        </w:rPr>
        <w:tab/>
        <w:t>Ransom County Commission</w:t>
      </w:r>
    </w:p>
    <w:p w14:paraId="5F538FE7" w14:textId="77777777" w:rsidR="00A71E0E" w:rsidRDefault="00A71E0E" w:rsidP="00A71E0E">
      <w:pPr>
        <w:rPr>
          <w:rFonts w:ascii="Arial" w:hAnsi="Arial" w:cs="Arial"/>
        </w:rPr>
      </w:pPr>
    </w:p>
    <w:p w14:paraId="66D183C1" w14:textId="77777777" w:rsidR="00B369F4" w:rsidRPr="00C20D5A" w:rsidRDefault="00B369F4" w:rsidP="00EB025C">
      <w:pPr>
        <w:spacing w:line="276" w:lineRule="auto"/>
        <w:rPr>
          <w:rFonts w:ascii="Arial" w:hAnsi="Arial" w:cs="Arial"/>
        </w:rPr>
      </w:pPr>
    </w:p>
    <w:p w14:paraId="389EAE3C" w14:textId="77777777" w:rsidR="00C20D5A" w:rsidRPr="00C20D5A" w:rsidRDefault="00C20D5A" w:rsidP="00C20D5A">
      <w:pPr>
        <w:spacing w:line="240" w:lineRule="auto"/>
        <w:rPr>
          <w:rFonts w:ascii="Arial" w:hAnsi="Arial" w:cs="Arial"/>
        </w:rPr>
      </w:pPr>
    </w:p>
    <w:sectPr w:rsidR="00C20D5A" w:rsidRPr="00C20D5A" w:rsidSect="003A41C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5A"/>
    <w:rsid w:val="00100DBD"/>
    <w:rsid w:val="001A7F5C"/>
    <w:rsid w:val="00285DE7"/>
    <w:rsid w:val="00317C42"/>
    <w:rsid w:val="003A41C3"/>
    <w:rsid w:val="004458CC"/>
    <w:rsid w:val="0057776D"/>
    <w:rsid w:val="0061586E"/>
    <w:rsid w:val="00683E25"/>
    <w:rsid w:val="00685F7B"/>
    <w:rsid w:val="00716BD2"/>
    <w:rsid w:val="00793267"/>
    <w:rsid w:val="00A71E0E"/>
    <w:rsid w:val="00B369F4"/>
    <w:rsid w:val="00C20D5A"/>
    <w:rsid w:val="00CE12A5"/>
    <w:rsid w:val="00EB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2928"/>
  <w15:chartTrackingRefBased/>
  <w15:docId w15:val="{25A50D61-84D9-4C66-9E08-CA14FB9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Prouty</dc:creator>
  <cp:keywords/>
  <dc:description/>
  <cp:lastModifiedBy>Maria Prouty</cp:lastModifiedBy>
  <cp:revision>10</cp:revision>
  <cp:lastPrinted>2023-05-09T14:31:00Z</cp:lastPrinted>
  <dcterms:created xsi:type="dcterms:W3CDTF">2022-11-17T16:35:00Z</dcterms:created>
  <dcterms:modified xsi:type="dcterms:W3CDTF">2023-05-09T14:32:00Z</dcterms:modified>
</cp:coreProperties>
</file>