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4DB0" w14:textId="375AA288" w:rsidR="0019681A" w:rsidRDefault="005140F9" w:rsidP="005140F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23EA1556" w14:textId="19F26593" w:rsidR="005140F9" w:rsidRDefault="005140F9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Budget Meeting – August 1, 2024</w:t>
      </w:r>
    </w:p>
    <w:p w14:paraId="0C44C6FD" w14:textId="77777777" w:rsidR="005140F9" w:rsidRDefault="005140F9" w:rsidP="005140F9">
      <w:pPr>
        <w:spacing w:after="0"/>
        <w:rPr>
          <w:rFonts w:ascii="Arial" w:hAnsi="Arial" w:cs="Arial"/>
        </w:rPr>
      </w:pPr>
    </w:p>
    <w:p w14:paraId="220885FE" w14:textId="70CE0B3E" w:rsidR="005140F9" w:rsidRDefault="005140F9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meeting was called to order at 7:30 a.m. by Vice Chair Greg Schwab.</w:t>
      </w:r>
      <w:r w:rsidR="00237246">
        <w:rPr>
          <w:rFonts w:ascii="Arial" w:hAnsi="Arial" w:cs="Arial"/>
        </w:rPr>
        <w:t xml:space="preserve"> Members present: Joe Mathern, Connie Gilbert, Neil Olerud, and Greg Schwab. Absent Kevin Bishop.</w:t>
      </w:r>
    </w:p>
    <w:p w14:paraId="21970AC5" w14:textId="77777777" w:rsidR="00237246" w:rsidRDefault="00237246" w:rsidP="005140F9">
      <w:pPr>
        <w:spacing w:after="0"/>
        <w:rPr>
          <w:rFonts w:ascii="Arial" w:hAnsi="Arial" w:cs="Arial"/>
        </w:rPr>
      </w:pPr>
    </w:p>
    <w:p w14:paraId="1AC1EDE5" w14:textId="474DCD52" w:rsidR="00237246" w:rsidRDefault="00237246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Board started reviewing the budget on page 22.</w:t>
      </w:r>
    </w:p>
    <w:p w14:paraId="0CD3AA94" w14:textId="77777777" w:rsidR="00237246" w:rsidRDefault="00237246" w:rsidP="005140F9">
      <w:pPr>
        <w:spacing w:after="0"/>
        <w:rPr>
          <w:rFonts w:ascii="Arial" w:hAnsi="Arial" w:cs="Arial"/>
        </w:rPr>
      </w:pPr>
    </w:p>
    <w:p w14:paraId="5294FF47" w14:textId="42F82B61" w:rsidR="00237246" w:rsidRDefault="00237246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Bishop arrived at 7:42 a.m.</w:t>
      </w:r>
    </w:p>
    <w:p w14:paraId="68C5EE7C" w14:textId="77777777" w:rsidR="00237246" w:rsidRDefault="00237246" w:rsidP="005140F9">
      <w:pPr>
        <w:spacing w:after="0"/>
        <w:rPr>
          <w:rFonts w:ascii="Arial" w:hAnsi="Arial" w:cs="Arial"/>
        </w:rPr>
      </w:pPr>
    </w:p>
    <w:p w14:paraId="23D32AA0" w14:textId="0957BAFC" w:rsidR="00237246" w:rsidRDefault="00237246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State Aid Formula was discussed. Gilbert moved, seconded by Mathern to change the county agent % from 3.52% to zero and split between county general and road and bridge. Discussion was had. All opposed the motion. Motion failed. Schwab moved, seconded </w:t>
      </w:r>
      <w:r w:rsidR="00F9590D">
        <w:rPr>
          <w:rFonts w:ascii="Arial" w:hAnsi="Arial" w:cs="Arial"/>
        </w:rPr>
        <w:t xml:space="preserve">by Olerud to move the 3.52% of state aid that was going to county agent to road and bridge. All aye. Motion carried. </w:t>
      </w:r>
    </w:p>
    <w:p w14:paraId="5BC6EB43" w14:textId="77777777" w:rsidR="00F9590D" w:rsidRDefault="00F9590D" w:rsidP="005140F9">
      <w:pPr>
        <w:spacing w:after="0"/>
        <w:rPr>
          <w:rFonts w:ascii="Arial" w:hAnsi="Arial" w:cs="Arial"/>
        </w:rPr>
      </w:pPr>
    </w:p>
    <w:p w14:paraId="1A17B44C" w14:textId="3CF1B16A" w:rsidR="00F9590D" w:rsidRPr="005140F9" w:rsidRDefault="00F9590D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was adjourned at 8:55 a.m.</w:t>
      </w:r>
    </w:p>
    <w:sectPr w:rsidR="00F9590D" w:rsidRPr="0051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F9"/>
    <w:rsid w:val="0019681A"/>
    <w:rsid w:val="00237246"/>
    <w:rsid w:val="005140F9"/>
    <w:rsid w:val="009A27E7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EA9E66E"/>
  <w15:chartTrackingRefBased/>
  <w15:docId w15:val="{228DE136-027E-40E6-98AB-BCF81A8B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103</Words>
  <Characters>620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1</cp:revision>
  <dcterms:created xsi:type="dcterms:W3CDTF">2024-09-16T20:51:00Z</dcterms:created>
  <dcterms:modified xsi:type="dcterms:W3CDTF">2024-09-17T13:47:00Z</dcterms:modified>
</cp:coreProperties>
</file>