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7058" w14:textId="77777777" w:rsidR="0034464B" w:rsidRDefault="0034464B" w:rsidP="0034464B">
      <w:pPr>
        <w:spacing w:after="0"/>
        <w:rPr>
          <w:rFonts w:ascii="Arial Black" w:hAnsi="Arial Black"/>
        </w:rPr>
      </w:pPr>
      <w:r>
        <w:rPr>
          <w:rFonts w:ascii="Arial Black" w:hAnsi="Arial Black"/>
        </w:rPr>
        <w:t>RANSOM COUNTY BOARD OF COMMISSIONS</w:t>
      </w:r>
    </w:p>
    <w:p w14:paraId="669DA7AC" w14:textId="61226410" w:rsidR="0034464B" w:rsidRDefault="0034464B" w:rsidP="0034464B">
      <w:pPr>
        <w:spacing w:after="0"/>
        <w:rPr>
          <w:rFonts w:ascii="Arial" w:hAnsi="Arial" w:cs="Arial"/>
        </w:rPr>
      </w:pPr>
      <w:r>
        <w:rPr>
          <w:rFonts w:ascii="Arial" w:hAnsi="Arial" w:cs="Arial"/>
        </w:rPr>
        <w:t>Special Meeting – March 27, 2024</w:t>
      </w:r>
    </w:p>
    <w:p w14:paraId="77C434FE" w14:textId="77777777" w:rsidR="0034464B" w:rsidRDefault="0034464B" w:rsidP="0034464B">
      <w:pPr>
        <w:spacing w:after="0"/>
        <w:rPr>
          <w:rFonts w:ascii="Arial" w:hAnsi="Arial" w:cs="Arial"/>
        </w:rPr>
      </w:pPr>
    </w:p>
    <w:p w14:paraId="5C3B2C15" w14:textId="0EE6E434" w:rsidR="00F60E2E" w:rsidRDefault="0034464B" w:rsidP="0034464B">
      <w:pPr>
        <w:spacing w:after="0"/>
        <w:rPr>
          <w:rFonts w:ascii="Arial" w:hAnsi="Arial" w:cs="Arial"/>
        </w:rPr>
      </w:pPr>
      <w:r>
        <w:rPr>
          <w:rFonts w:ascii="Arial" w:hAnsi="Arial" w:cs="Arial"/>
        </w:rPr>
        <w:t>The meeting was called to order at 4:40 p.m. by Chairman Kevin Bishop. Members present: Joe Mathern, Connie Gilbert, Greg Schwab, and Kevin Bishop. Absent: Neil Olerud. State’s Attorney Fallon Kelly, was also present.</w:t>
      </w:r>
    </w:p>
    <w:p w14:paraId="42BB07DD" w14:textId="77777777" w:rsidR="0034464B" w:rsidRDefault="0034464B" w:rsidP="0034464B">
      <w:pPr>
        <w:spacing w:after="0"/>
        <w:rPr>
          <w:rFonts w:ascii="Arial" w:hAnsi="Arial" w:cs="Arial"/>
        </w:rPr>
      </w:pPr>
    </w:p>
    <w:p w14:paraId="7DF7670C" w14:textId="59B8A51E" w:rsidR="0034464B" w:rsidRDefault="0034464B" w:rsidP="0034464B">
      <w:pPr>
        <w:spacing w:after="0"/>
        <w:rPr>
          <w:rFonts w:ascii="Arial" w:hAnsi="Arial" w:cs="Arial"/>
        </w:rPr>
      </w:pPr>
      <w:r>
        <w:rPr>
          <w:rFonts w:ascii="Arial" w:hAnsi="Arial" w:cs="Arial"/>
        </w:rPr>
        <w:t>Brenna Welton, Kelsey Hegle, Meghan Larson, Chelsey Jones, and Cayla Wiltse were all present from public health.</w:t>
      </w:r>
    </w:p>
    <w:p w14:paraId="6694F830" w14:textId="77777777" w:rsidR="0034464B" w:rsidRDefault="0034464B" w:rsidP="0034464B">
      <w:pPr>
        <w:spacing w:after="0"/>
        <w:rPr>
          <w:rFonts w:ascii="Arial" w:hAnsi="Arial" w:cs="Arial"/>
        </w:rPr>
      </w:pPr>
    </w:p>
    <w:p w14:paraId="7E63F082" w14:textId="468E2103" w:rsidR="0034464B" w:rsidRDefault="0034464B" w:rsidP="0034464B">
      <w:pPr>
        <w:spacing w:after="0"/>
        <w:rPr>
          <w:rFonts w:ascii="Arial" w:hAnsi="Arial" w:cs="Arial"/>
        </w:rPr>
      </w:pPr>
      <w:r>
        <w:rPr>
          <w:rFonts w:ascii="Arial" w:hAnsi="Arial" w:cs="Arial"/>
        </w:rPr>
        <w:t>The meeting was called to discuss an employee in pub</w:t>
      </w:r>
      <w:r w:rsidR="00CD3F0A">
        <w:rPr>
          <w:rFonts w:ascii="Arial" w:hAnsi="Arial" w:cs="Arial"/>
        </w:rPr>
        <w:t>l</w:t>
      </w:r>
      <w:r>
        <w:rPr>
          <w:rFonts w:ascii="Arial" w:hAnsi="Arial" w:cs="Arial"/>
        </w:rPr>
        <w:t>ic health who had not been punching in since January 2024. Instead, the employee is just manually going and entering 8 hours a day, and they have hours entered in two weeks ahead of the current date. Mathern moved, seconded by Schwab to not have Neil Olerud be part of the discussion or voting since his daughter is the employee being discussed. All aye. Motion carried.</w:t>
      </w:r>
    </w:p>
    <w:p w14:paraId="53CFD3A7" w14:textId="77777777" w:rsidR="00530319" w:rsidRDefault="00530319" w:rsidP="0034464B">
      <w:pPr>
        <w:spacing w:after="0"/>
        <w:rPr>
          <w:rFonts w:ascii="Arial" w:hAnsi="Arial" w:cs="Arial"/>
        </w:rPr>
      </w:pPr>
    </w:p>
    <w:p w14:paraId="429A6671" w14:textId="6CF10DA2" w:rsidR="00530319" w:rsidRDefault="00530319" w:rsidP="0034464B">
      <w:pPr>
        <w:spacing w:after="0"/>
        <w:rPr>
          <w:rFonts w:ascii="Arial" w:hAnsi="Arial" w:cs="Arial"/>
        </w:rPr>
      </w:pPr>
      <w:r>
        <w:rPr>
          <w:rFonts w:ascii="Arial" w:hAnsi="Arial" w:cs="Arial"/>
        </w:rPr>
        <w:t xml:space="preserve">It was brought to the board’s attention that Olerud doesn’t feel she should have to clock in or out. Per the state and federal guidelines provided by Chuck Horter and Tanya Weiler Olerud does not meet the requirements to be salary. </w:t>
      </w:r>
    </w:p>
    <w:p w14:paraId="51EE62C5" w14:textId="77777777" w:rsidR="0034464B" w:rsidRDefault="0034464B" w:rsidP="0034464B">
      <w:pPr>
        <w:spacing w:after="0"/>
        <w:rPr>
          <w:rFonts w:ascii="Arial" w:hAnsi="Arial" w:cs="Arial"/>
        </w:rPr>
      </w:pPr>
    </w:p>
    <w:p w14:paraId="3268103E" w14:textId="4A33DF1F" w:rsidR="0034464B" w:rsidRDefault="0034464B" w:rsidP="0034464B">
      <w:pPr>
        <w:spacing w:after="0"/>
        <w:rPr>
          <w:rFonts w:ascii="Arial" w:hAnsi="Arial" w:cs="Arial"/>
        </w:rPr>
      </w:pPr>
      <w:r>
        <w:rPr>
          <w:rFonts w:ascii="Arial" w:hAnsi="Arial" w:cs="Arial"/>
        </w:rPr>
        <w:t>Discussion was had on ways to handle this. A similar s</w:t>
      </w:r>
      <w:r w:rsidR="00530319">
        <w:rPr>
          <w:rFonts w:ascii="Arial" w:hAnsi="Arial" w:cs="Arial"/>
        </w:rPr>
        <w:t>c</w:t>
      </w:r>
      <w:r>
        <w:rPr>
          <w:rFonts w:ascii="Arial" w:hAnsi="Arial" w:cs="Arial"/>
        </w:rPr>
        <w:t>en</w:t>
      </w:r>
      <w:r w:rsidR="00530319">
        <w:rPr>
          <w:rFonts w:ascii="Arial" w:hAnsi="Arial" w:cs="Arial"/>
        </w:rPr>
        <w:t>ario</w:t>
      </w:r>
      <w:r>
        <w:rPr>
          <w:rFonts w:ascii="Arial" w:hAnsi="Arial" w:cs="Arial"/>
        </w:rPr>
        <w:t xml:space="preserve"> to this happened in the highway department in the past year. Board made no official decisions or </w:t>
      </w:r>
      <w:r w:rsidR="00530319">
        <w:rPr>
          <w:rFonts w:ascii="Arial" w:hAnsi="Arial" w:cs="Arial"/>
        </w:rPr>
        <w:t>disc</w:t>
      </w:r>
      <w:r w:rsidR="004C10FC">
        <w:rPr>
          <w:rFonts w:ascii="Arial" w:hAnsi="Arial" w:cs="Arial"/>
        </w:rPr>
        <w:t>ipline</w:t>
      </w:r>
      <w:r w:rsidR="00530319">
        <w:rPr>
          <w:rFonts w:ascii="Arial" w:hAnsi="Arial" w:cs="Arial"/>
        </w:rPr>
        <w:t xml:space="preserve"> actions to employees. All will be left up to department head. Schwab advised this is not the way it was handled in the past; the board needs to start being consistent.</w:t>
      </w:r>
    </w:p>
    <w:p w14:paraId="5B80394D" w14:textId="77777777" w:rsidR="00530319" w:rsidRDefault="00530319" w:rsidP="0034464B">
      <w:pPr>
        <w:spacing w:after="0"/>
        <w:rPr>
          <w:rFonts w:ascii="Arial" w:hAnsi="Arial" w:cs="Arial"/>
        </w:rPr>
      </w:pPr>
    </w:p>
    <w:p w14:paraId="19A41EF0" w14:textId="77777777" w:rsidR="00530319" w:rsidRDefault="00530319" w:rsidP="0034464B">
      <w:pPr>
        <w:spacing w:after="0"/>
        <w:rPr>
          <w:rFonts w:ascii="Arial" w:hAnsi="Arial" w:cs="Arial"/>
        </w:rPr>
      </w:pPr>
    </w:p>
    <w:p w14:paraId="7A076157" w14:textId="41EC679E" w:rsidR="0034464B" w:rsidRDefault="00530319" w:rsidP="0034464B">
      <w:pPr>
        <w:spacing w:after="0"/>
      </w:pPr>
      <w:r>
        <w:rPr>
          <w:rFonts w:ascii="Arial" w:hAnsi="Arial" w:cs="Arial"/>
        </w:rPr>
        <w:t>Meeting adjourned at 5:30 p.m.</w:t>
      </w:r>
    </w:p>
    <w:sectPr w:rsidR="00344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4B"/>
    <w:rsid w:val="0034464B"/>
    <w:rsid w:val="004C10FC"/>
    <w:rsid w:val="00530319"/>
    <w:rsid w:val="005D77C4"/>
    <w:rsid w:val="00CD3F0A"/>
    <w:rsid w:val="00F60E2E"/>
    <w:rsid w:val="00F6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8CBB"/>
  <w15:chartTrackingRefBased/>
  <w15:docId w15:val="{25A20403-73CE-47B2-B004-050DDF34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4</cp:revision>
  <dcterms:created xsi:type="dcterms:W3CDTF">2024-04-16T14:19:00Z</dcterms:created>
  <dcterms:modified xsi:type="dcterms:W3CDTF">2024-05-13T17:18:00Z</dcterms:modified>
</cp:coreProperties>
</file>