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BD5" w:rsidRPr="007E39F0" w:rsidRDefault="00573BD5" w:rsidP="00573BD5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>Ransom County Board of Commissioners</w:t>
      </w:r>
    </w:p>
    <w:p w:rsidR="00573BD5" w:rsidRDefault="00573BD5" w:rsidP="00573BD5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 xml:space="preserve">Special Meeting </w:t>
      </w:r>
      <w:r w:rsidRPr="00432F74">
        <w:rPr>
          <w:smallCaps/>
        </w:rPr>
        <w:t xml:space="preserve">Agenda – </w:t>
      </w:r>
      <w:r>
        <w:rPr>
          <w:smallCaps/>
        </w:rPr>
        <w:t>March 2</w:t>
      </w:r>
      <w:r>
        <w:rPr>
          <w:smallCaps/>
        </w:rPr>
        <w:t>6</w:t>
      </w:r>
      <w:r>
        <w:rPr>
          <w:smallCaps/>
        </w:rPr>
        <w:t>, 2024</w:t>
      </w:r>
    </w:p>
    <w:p w:rsidR="00573BD5" w:rsidRPr="00AA4777" w:rsidRDefault="00573BD5" w:rsidP="00573BD5"/>
    <w:p w:rsidR="00573BD5" w:rsidRPr="00BF3B13" w:rsidRDefault="00573BD5" w:rsidP="00573BD5">
      <w:pPr>
        <w:rPr>
          <w:rFonts w:eastAsiaTheme="minorHAnsi" w:cs="Arial"/>
          <w:szCs w:val="22"/>
        </w:rPr>
      </w:pPr>
      <w:r w:rsidRPr="00AA4777">
        <w:tab/>
      </w:r>
    </w:p>
    <w:p w:rsidR="00573BD5" w:rsidRDefault="00573BD5" w:rsidP="00573BD5">
      <w:pPr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7:00 </w:t>
      </w:r>
      <w:proofErr w:type="spellStart"/>
      <w:r>
        <w:rPr>
          <w:rFonts w:eastAsiaTheme="minorHAnsi" w:cs="Arial"/>
          <w:szCs w:val="22"/>
        </w:rPr>
        <w:t>p.m</w:t>
      </w:r>
      <w:proofErr w:type="spellEnd"/>
      <w:r>
        <w:rPr>
          <w:rFonts w:eastAsiaTheme="minorHAnsi" w:cs="Arial"/>
          <w:szCs w:val="22"/>
        </w:rPr>
        <w:tab/>
        <w:t xml:space="preserve">Public meeting at </w:t>
      </w:r>
      <w:r>
        <w:rPr>
          <w:rFonts w:eastAsiaTheme="minorHAnsi" w:cs="Arial"/>
          <w:szCs w:val="22"/>
        </w:rPr>
        <w:t>Fort Ransom Community Building</w:t>
      </w:r>
      <w:bookmarkStart w:id="0" w:name="_GoBack"/>
      <w:bookmarkEnd w:id="0"/>
    </w:p>
    <w:p w:rsidR="00573BD5" w:rsidRDefault="00573BD5" w:rsidP="00573BD5">
      <w:pPr>
        <w:rPr>
          <w:rFonts w:eastAsiaTheme="minorHAnsi" w:cs="Arial"/>
          <w:szCs w:val="22"/>
        </w:rPr>
      </w:pPr>
    </w:p>
    <w:p w:rsidR="00573BD5" w:rsidRDefault="00573BD5" w:rsidP="00573BD5">
      <w:pPr>
        <w:rPr>
          <w:rFonts w:eastAsiaTheme="minorHAnsi" w:cs="Arial"/>
          <w:szCs w:val="22"/>
        </w:rPr>
      </w:pPr>
    </w:p>
    <w:p w:rsidR="00573BD5" w:rsidRPr="00BF3B13" w:rsidRDefault="00573BD5" w:rsidP="00573BD5">
      <w:pPr>
        <w:rPr>
          <w:rFonts w:eastAsiaTheme="minorHAnsi" w:cs="Arial"/>
          <w:szCs w:val="22"/>
        </w:rPr>
      </w:pPr>
      <w:r w:rsidRPr="00BF3B13">
        <w:rPr>
          <w:rFonts w:eastAsiaTheme="minorHAnsi" w:cs="Arial"/>
          <w:szCs w:val="22"/>
        </w:rPr>
        <w:t>Adjournment</w:t>
      </w:r>
    </w:p>
    <w:p w:rsidR="00573BD5" w:rsidRDefault="00573BD5" w:rsidP="00573BD5"/>
    <w:p w:rsidR="0085558B" w:rsidRDefault="0085558B"/>
    <w:sectPr w:rsidR="00855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D5"/>
    <w:rsid w:val="00573BD5"/>
    <w:rsid w:val="0085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38C1"/>
  <w15:chartTrackingRefBased/>
  <w15:docId w15:val="{4FAA3843-04B0-40CD-9CFE-83FF3F92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BD5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Bunn</dc:creator>
  <cp:keywords/>
  <dc:description/>
  <cp:lastModifiedBy>Tiffany Bunn</cp:lastModifiedBy>
  <cp:revision>1</cp:revision>
  <dcterms:created xsi:type="dcterms:W3CDTF">2024-03-26T21:14:00Z</dcterms:created>
  <dcterms:modified xsi:type="dcterms:W3CDTF">2024-03-26T21:16:00Z</dcterms:modified>
</cp:coreProperties>
</file>