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A95D10" w:rsidP="00A95D10">
      <w:pPr>
        <w:spacing w:after="0"/>
        <w:rPr>
          <w:rFonts w:ascii="Arial Black" w:hAnsi="Arial Black"/>
          <w:b/>
        </w:rPr>
      </w:pPr>
      <w:bookmarkStart w:id="0" w:name="_GoBack"/>
      <w:bookmarkEnd w:id="0"/>
      <w:r>
        <w:rPr>
          <w:rFonts w:ascii="Arial Black" w:hAnsi="Arial Black"/>
          <w:b/>
        </w:rPr>
        <w:t>RANSOM COUNTY BOARD OF COMMISSIONERS</w:t>
      </w:r>
    </w:p>
    <w:p w:rsidR="00A95D10" w:rsidRDefault="00A95D10" w:rsidP="00A95D10">
      <w:pPr>
        <w:spacing w:after="0"/>
        <w:rPr>
          <w:rFonts w:ascii="Arial" w:hAnsi="Arial" w:cs="Arial"/>
        </w:rPr>
      </w:pPr>
      <w:r>
        <w:rPr>
          <w:rFonts w:ascii="Arial" w:hAnsi="Arial" w:cs="Arial"/>
        </w:rPr>
        <w:t>Regular meeting – September 17, 2019</w:t>
      </w:r>
    </w:p>
    <w:p w:rsidR="00A95D10" w:rsidRDefault="00A95D10" w:rsidP="00A95D10">
      <w:pPr>
        <w:spacing w:after="0"/>
        <w:rPr>
          <w:rFonts w:ascii="Arial" w:hAnsi="Arial" w:cs="Arial"/>
        </w:rPr>
      </w:pPr>
    </w:p>
    <w:p w:rsidR="00A95D10" w:rsidRDefault="00F35257" w:rsidP="00A95D10">
      <w:pPr>
        <w:spacing w:after="0"/>
        <w:rPr>
          <w:rFonts w:ascii="Arial" w:hAnsi="Arial" w:cs="Arial"/>
        </w:rPr>
      </w:pPr>
      <w:r>
        <w:rPr>
          <w:rFonts w:ascii="Arial" w:hAnsi="Arial" w:cs="Arial"/>
        </w:rPr>
        <w:t xml:space="preserve">The meeting was called to order by Chairman Steve Dick. The Pledge of Allegiance was recited. Members present: Steve Dick, Norm Hansen, Connie Gilbert, and Neil Olerud. George Bunn was absent. </w:t>
      </w:r>
    </w:p>
    <w:p w:rsidR="00F35257" w:rsidRDefault="00F35257" w:rsidP="00A95D10">
      <w:pPr>
        <w:spacing w:after="0"/>
        <w:rPr>
          <w:rFonts w:ascii="Arial" w:hAnsi="Arial" w:cs="Arial"/>
        </w:rPr>
      </w:pPr>
    </w:p>
    <w:p w:rsidR="00F35257" w:rsidRDefault="00F35257" w:rsidP="00A95D10">
      <w:pPr>
        <w:spacing w:after="0"/>
        <w:rPr>
          <w:rFonts w:ascii="Arial" w:hAnsi="Arial" w:cs="Arial"/>
        </w:rPr>
      </w:pPr>
      <w:r>
        <w:rPr>
          <w:rFonts w:ascii="Arial" w:hAnsi="Arial" w:cs="Arial"/>
        </w:rPr>
        <w:t xml:space="preserve">The agenda was reviewed. Christine Opp deputy auditor asked to add Casey Johnson, with the Forestry Service to the agenda. Olerud moved, seconded by Gilbert to approve the agenda. All aye. Motion carried. </w:t>
      </w:r>
    </w:p>
    <w:p w:rsidR="00F35257" w:rsidRDefault="00F35257" w:rsidP="00A95D10">
      <w:pPr>
        <w:spacing w:after="0"/>
        <w:rPr>
          <w:rFonts w:ascii="Arial" w:hAnsi="Arial" w:cs="Arial"/>
        </w:rPr>
      </w:pPr>
    </w:p>
    <w:p w:rsidR="00F35257" w:rsidRDefault="00F35257" w:rsidP="00A95D10">
      <w:pPr>
        <w:spacing w:after="0"/>
        <w:rPr>
          <w:rFonts w:ascii="Arial" w:hAnsi="Arial" w:cs="Arial"/>
        </w:rPr>
      </w:pPr>
      <w:r>
        <w:rPr>
          <w:rFonts w:ascii="Arial" w:hAnsi="Arial" w:cs="Arial"/>
        </w:rPr>
        <w:t>Casey Johnson with the Forestry Service let the board know they were invited to attend the Sheyenne River Water Trail Ceremony</w:t>
      </w:r>
      <w:r w:rsidR="00425BDD">
        <w:rPr>
          <w:rFonts w:ascii="Arial" w:hAnsi="Arial" w:cs="Arial"/>
        </w:rPr>
        <w:t xml:space="preserve"> in Missoula, MT.</w:t>
      </w:r>
    </w:p>
    <w:p w:rsidR="00E36086" w:rsidRDefault="00E36086" w:rsidP="00A95D10">
      <w:pPr>
        <w:spacing w:after="0"/>
        <w:rPr>
          <w:rFonts w:ascii="Arial" w:hAnsi="Arial" w:cs="Arial"/>
        </w:rPr>
      </w:pPr>
    </w:p>
    <w:p w:rsidR="00F35257" w:rsidRDefault="00F35257" w:rsidP="00A95D10">
      <w:pPr>
        <w:spacing w:after="0"/>
        <w:rPr>
          <w:rFonts w:ascii="Arial" w:hAnsi="Arial" w:cs="Arial"/>
        </w:rPr>
      </w:pPr>
      <w:r>
        <w:rPr>
          <w:rFonts w:ascii="Arial" w:hAnsi="Arial" w:cs="Arial"/>
        </w:rPr>
        <w:t>Minutes from the regular commission meeting on September 3, 2019 were considered. Hansen moved to approve the minutes with corrections, seconded by Gilbert. All aye. Motion carried.</w:t>
      </w:r>
    </w:p>
    <w:p w:rsidR="00F35257" w:rsidRDefault="00F35257" w:rsidP="00A95D10">
      <w:pPr>
        <w:spacing w:after="0"/>
        <w:rPr>
          <w:rFonts w:ascii="Arial" w:hAnsi="Arial" w:cs="Arial"/>
        </w:rPr>
      </w:pPr>
    </w:p>
    <w:p w:rsidR="00F35257" w:rsidRDefault="00173597" w:rsidP="00A95D10">
      <w:pPr>
        <w:spacing w:after="0"/>
        <w:rPr>
          <w:rFonts w:ascii="Arial" w:hAnsi="Arial" w:cs="Arial"/>
        </w:rPr>
      </w:pPr>
      <w:r>
        <w:rPr>
          <w:rFonts w:ascii="Arial" w:hAnsi="Arial" w:cs="Arial"/>
        </w:rPr>
        <w:t>Bills and payroll were reviewed by the board. Olerud moved, seconded by Gilbert, to approve bills and payroll. All aye. Motion carried.</w:t>
      </w:r>
    </w:p>
    <w:p w:rsidR="00173597" w:rsidRDefault="00173597" w:rsidP="00A95D10">
      <w:pPr>
        <w:spacing w:after="0"/>
        <w:rPr>
          <w:rFonts w:ascii="Arial" w:hAnsi="Arial" w:cs="Arial"/>
        </w:rPr>
      </w:pPr>
    </w:p>
    <w:p w:rsidR="00173597" w:rsidRDefault="00E36086" w:rsidP="00A95D10">
      <w:pPr>
        <w:spacing w:after="0"/>
        <w:rPr>
          <w:rFonts w:ascii="Arial" w:hAnsi="Arial" w:cs="Arial"/>
        </w:rPr>
      </w:pPr>
      <w:r>
        <w:rPr>
          <w:rFonts w:ascii="Arial" w:hAnsi="Arial" w:cs="Arial"/>
        </w:rPr>
        <w:t>Kirsten</w:t>
      </w:r>
      <w:r w:rsidR="00173597">
        <w:rPr>
          <w:rFonts w:ascii="Arial" w:hAnsi="Arial" w:cs="Arial"/>
        </w:rPr>
        <w:t xml:space="preserve"> Gilbert, applicant agent, appeared before the board to let them know she got a contract from FEMA that needs to be signed stating the county will agree with FEMA terms. They asked Gilbert to assign an alternate agent to the contract in case she was unavailable. Olerud motioned to appoint Jeff Hopkins as a second contact for FEMA. Gilbert seconded the motion. All aye. Motion carried.  </w:t>
      </w:r>
    </w:p>
    <w:p w:rsidR="00173597" w:rsidRDefault="00173597" w:rsidP="00A95D10">
      <w:pPr>
        <w:spacing w:after="0"/>
        <w:rPr>
          <w:rFonts w:ascii="Arial" w:hAnsi="Arial" w:cs="Arial"/>
        </w:rPr>
      </w:pPr>
    </w:p>
    <w:p w:rsidR="002864E6" w:rsidRDefault="002864E6" w:rsidP="00A95D10">
      <w:pPr>
        <w:spacing w:after="0"/>
        <w:rPr>
          <w:rFonts w:ascii="Arial" w:hAnsi="Arial" w:cs="Arial"/>
        </w:rPr>
      </w:pPr>
      <w:r>
        <w:rPr>
          <w:rFonts w:ascii="Arial" w:hAnsi="Arial" w:cs="Arial"/>
        </w:rPr>
        <w:t>Scott Smyth with KLJ appeared before the board to present the final project estimate for gravel on highway eight. The figure includes some clean-up and a few things you need to do, along with the four and a half days of liquidated damages. Hansen moved, seconded by Olerud to approve the final estimate. All aye. Motion carried.</w:t>
      </w:r>
    </w:p>
    <w:p w:rsidR="002864E6" w:rsidRDefault="002864E6" w:rsidP="00A95D10">
      <w:pPr>
        <w:spacing w:after="0"/>
        <w:rPr>
          <w:rFonts w:ascii="Arial" w:hAnsi="Arial" w:cs="Arial"/>
        </w:rPr>
      </w:pPr>
    </w:p>
    <w:p w:rsidR="002864E6" w:rsidRDefault="002864E6" w:rsidP="00A95D10">
      <w:pPr>
        <w:spacing w:after="0"/>
        <w:rPr>
          <w:rFonts w:ascii="Arial" w:hAnsi="Arial" w:cs="Arial"/>
        </w:rPr>
      </w:pPr>
      <w:r>
        <w:rPr>
          <w:rFonts w:ascii="Arial" w:hAnsi="Arial" w:cs="Arial"/>
        </w:rPr>
        <w:t xml:space="preserve">Smyth also informed the board he had an estimate for fixing the fox farm bridge. Smyth thinks it will be around one point one million dollars to fix that bridge. </w:t>
      </w:r>
    </w:p>
    <w:p w:rsidR="002864E6" w:rsidRDefault="002864E6" w:rsidP="00A95D10">
      <w:pPr>
        <w:spacing w:after="0"/>
        <w:rPr>
          <w:rFonts w:ascii="Arial" w:hAnsi="Arial" w:cs="Arial"/>
        </w:rPr>
      </w:pPr>
    </w:p>
    <w:p w:rsidR="002864E6" w:rsidRDefault="002864E6" w:rsidP="00A95D10">
      <w:pPr>
        <w:spacing w:after="0"/>
        <w:rPr>
          <w:rFonts w:ascii="Arial" w:hAnsi="Arial" w:cs="Arial"/>
        </w:rPr>
      </w:pPr>
      <w:r>
        <w:rPr>
          <w:rFonts w:ascii="Arial" w:hAnsi="Arial" w:cs="Arial"/>
        </w:rPr>
        <w:t xml:space="preserve">The seal coat project on the Sheldon road was wrapped up on September 11, 2019. </w:t>
      </w:r>
    </w:p>
    <w:p w:rsidR="002864E6" w:rsidRDefault="002864E6" w:rsidP="00A95D10">
      <w:pPr>
        <w:spacing w:after="0"/>
        <w:rPr>
          <w:rFonts w:ascii="Arial" w:hAnsi="Arial" w:cs="Arial"/>
        </w:rPr>
      </w:pPr>
    </w:p>
    <w:p w:rsidR="002864E6" w:rsidRDefault="002864E6" w:rsidP="00A95D10">
      <w:pPr>
        <w:spacing w:after="0"/>
        <w:rPr>
          <w:rFonts w:ascii="Arial" w:hAnsi="Arial" w:cs="Arial"/>
        </w:rPr>
      </w:pPr>
      <w:r>
        <w:rPr>
          <w:rFonts w:ascii="Arial" w:hAnsi="Arial" w:cs="Arial"/>
        </w:rPr>
        <w:t xml:space="preserve">A gaming permit for Hague Memorial was submitted for a raffle along with the appropriate fee. </w:t>
      </w:r>
    </w:p>
    <w:p w:rsidR="002864E6" w:rsidRDefault="002864E6" w:rsidP="00A95D10">
      <w:pPr>
        <w:spacing w:after="0"/>
        <w:rPr>
          <w:rFonts w:ascii="Arial" w:hAnsi="Arial" w:cs="Arial"/>
        </w:rPr>
      </w:pPr>
    </w:p>
    <w:p w:rsidR="002864E6" w:rsidRDefault="002864E6" w:rsidP="00A95D10">
      <w:pPr>
        <w:spacing w:after="0"/>
        <w:rPr>
          <w:rFonts w:ascii="Arial" w:hAnsi="Arial" w:cs="Arial"/>
        </w:rPr>
      </w:pPr>
      <w:proofErr w:type="spellStart"/>
      <w:r>
        <w:rPr>
          <w:rFonts w:ascii="Arial" w:hAnsi="Arial" w:cs="Arial"/>
        </w:rPr>
        <w:t>Sticklestead</w:t>
      </w:r>
      <w:proofErr w:type="spellEnd"/>
      <w:r>
        <w:rPr>
          <w:rFonts w:ascii="Arial" w:hAnsi="Arial" w:cs="Arial"/>
        </w:rPr>
        <w:t xml:space="preserve"> submitted a permit for offsite alcohol along with the appropriate fee. Gilbert moved, seconded by Olerud to approve the permit. All aye. Motion carried.</w:t>
      </w:r>
    </w:p>
    <w:p w:rsidR="002864E6" w:rsidRDefault="002864E6" w:rsidP="00A95D10">
      <w:pPr>
        <w:spacing w:after="0"/>
        <w:rPr>
          <w:rFonts w:ascii="Arial" w:hAnsi="Arial" w:cs="Arial"/>
        </w:rPr>
      </w:pPr>
    </w:p>
    <w:p w:rsidR="002864E6" w:rsidRDefault="002864E6" w:rsidP="00A95D10">
      <w:pPr>
        <w:spacing w:after="0"/>
        <w:rPr>
          <w:rFonts w:ascii="Arial" w:hAnsi="Arial" w:cs="Arial"/>
        </w:rPr>
      </w:pPr>
      <w:r>
        <w:rPr>
          <w:rFonts w:ascii="Arial" w:hAnsi="Arial" w:cs="Arial"/>
        </w:rPr>
        <w:t>The preliminary budget hearing began at 10:00 a.m. twenty five residents from the county showed up. Discussion was held, questions were asked on how agriculture land was</w:t>
      </w:r>
      <w:r w:rsidR="002A1CD1">
        <w:rPr>
          <w:rFonts w:ascii="Arial" w:hAnsi="Arial" w:cs="Arial"/>
        </w:rPr>
        <w:t xml:space="preserve"> calculated. Kristie Reinke explained the formula that NDSU has in place</w:t>
      </w:r>
      <w:r>
        <w:rPr>
          <w:rFonts w:ascii="Arial" w:hAnsi="Arial" w:cs="Arial"/>
        </w:rPr>
        <w:t xml:space="preserve">. </w:t>
      </w:r>
    </w:p>
    <w:p w:rsidR="00100B66" w:rsidRDefault="00100B66" w:rsidP="00A95D10">
      <w:pPr>
        <w:spacing w:after="0"/>
        <w:rPr>
          <w:rFonts w:ascii="Arial" w:hAnsi="Arial" w:cs="Arial"/>
        </w:rPr>
      </w:pPr>
    </w:p>
    <w:p w:rsidR="00100B66" w:rsidRDefault="00100B66" w:rsidP="00A95D10">
      <w:pPr>
        <w:spacing w:after="0"/>
        <w:rPr>
          <w:rFonts w:ascii="Arial" w:hAnsi="Arial" w:cs="Arial"/>
        </w:rPr>
      </w:pPr>
      <w:r>
        <w:rPr>
          <w:rFonts w:ascii="Arial" w:hAnsi="Arial" w:cs="Arial"/>
        </w:rPr>
        <w:t>The next budget meeting was scheduled for Monday September 23, 2019 at 9:00 a.m.</w:t>
      </w:r>
    </w:p>
    <w:p w:rsidR="00100B66" w:rsidRDefault="00100B66" w:rsidP="00A95D10">
      <w:pPr>
        <w:spacing w:after="0"/>
        <w:rPr>
          <w:rFonts w:ascii="Arial" w:hAnsi="Arial" w:cs="Arial"/>
        </w:rPr>
      </w:pPr>
    </w:p>
    <w:p w:rsidR="00100B66" w:rsidRDefault="00100B66" w:rsidP="00100B66">
      <w:pPr>
        <w:rPr>
          <w:rFonts w:ascii="Arial" w:hAnsi="Arial" w:cs="Arial"/>
        </w:rPr>
      </w:pPr>
      <w:r>
        <w:rPr>
          <w:rFonts w:ascii="Arial" w:hAnsi="Arial" w:cs="Arial"/>
        </w:rPr>
        <w:t>There being no further business to come before the board, Chairman Dick adjourned the meeting at 12:20 p.m.</w:t>
      </w:r>
    </w:p>
    <w:p w:rsidR="00100B66" w:rsidRDefault="00100B66" w:rsidP="00100B66">
      <w:pPr>
        <w:rPr>
          <w:rFonts w:ascii="Arial" w:hAnsi="Arial" w:cs="Arial"/>
        </w:rPr>
      </w:pPr>
      <w:r>
        <w:rPr>
          <w:rFonts w:ascii="Arial" w:hAnsi="Arial" w:cs="Arial"/>
        </w:rPr>
        <w:t>_________________________                               ___________________________________</w:t>
      </w:r>
    </w:p>
    <w:p w:rsidR="00100B66" w:rsidRDefault="00623EFD" w:rsidP="00100B66">
      <w:pPr>
        <w:spacing w:after="0"/>
        <w:rPr>
          <w:rFonts w:ascii="Arial" w:hAnsi="Arial" w:cs="Arial"/>
        </w:rPr>
      </w:pPr>
      <w:r>
        <w:rPr>
          <w:rFonts w:ascii="Arial" w:hAnsi="Arial" w:cs="Arial"/>
        </w:rPr>
        <w:t>Christine Opp</w:t>
      </w:r>
      <w:r>
        <w:rPr>
          <w:rFonts w:ascii="Arial" w:hAnsi="Arial" w:cs="Arial"/>
        </w:rPr>
        <w:tab/>
      </w:r>
      <w:r w:rsidR="00100B66">
        <w:rPr>
          <w:rFonts w:ascii="Arial" w:hAnsi="Arial" w:cs="Arial"/>
        </w:rPr>
        <w:tab/>
      </w:r>
      <w:r w:rsidR="00100B66">
        <w:rPr>
          <w:rFonts w:ascii="Arial" w:hAnsi="Arial" w:cs="Arial"/>
        </w:rPr>
        <w:tab/>
      </w:r>
      <w:r w:rsidR="00100B66">
        <w:rPr>
          <w:rFonts w:ascii="Arial" w:hAnsi="Arial" w:cs="Arial"/>
        </w:rPr>
        <w:tab/>
      </w:r>
      <w:r w:rsidR="00100B66">
        <w:rPr>
          <w:rFonts w:ascii="Arial" w:hAnsi="Arial" w:cs="Arial"/>
        </w:rPr>
        <w:tab/>
      </w:r>
      <w:r w:rsidR="00100B66">
        <w:rPr>
          <w:rFonts w:ascii="Arial" w:hAnsi="Arial" w:cs="Arial"/>
        </w:rPr>
        <w:tab/>
        <w:t>Steve Dick</w:t>
      </w:r>
    </w:p>
    <w:p w:rsidR="00100B66" w:rsidRDefault="00100B66" w:rsidP="00100B66">
      <w:pPr>
        <w:spacing w:after="0"/>
        <w:rPr>
          <w:rFonts w:ascii="Arial" w:hAnsi="Arial" w:cs="Arial"/>
        </w:rPr>
      </w:pPr>
      <w:r>
        <w:rPr>
          <w:rFonts w:ascii="Arial" w:hAnsi="Arial" w:cs="Arial"/>
        </w:rPr>
        <w:t xml:space="preserve">Ransom County </w:t>
      </w:r>
      <w:r w:rsidR="00623EFD">
        <w:rPr>
          <w:rFonts w:ascii="Arial" w:hAnsi="Arial" w:cs="Arial"/>
        </w:rPr>
        <w:t xml:space="preserve">Deputy </w:t>
      </w:r>
      <w:r>
        <w:rPr>
          <w:rFonts w:ascii="Arial" w:hAnsi="Arial" w:cs="Arial"/>
        </w:rPr>
        <w:t>Auditor</w:t>
      </w:r>
      <w:r>
        <w:rPr>
          <w:rFonts w:ascii="Arial" w:hAnsi="Arial" w:cs="Arial"/>
        </w:rPr>
        <w:tab/>
        <w:t xml:space="preserve">                      </w:t>
      </w:r>
      <w:r>
        <w:rPr>
          <w:rFonts w:ascii="Arial" w:hAnsi="Arial" w:cs="Arial"/>
        </w:rPr>
        <w:tab/>
        <w:t>Ransom County Chairman</w:t>
      </w:r>
    </w:p>
    <w:p w:rsidR="00100B66" w:rsidRPr="00A95D10" w:rsidRDefault="00100B66" w:rsidP="00A95D10">
      <w:pPr>
        <w:spacing w:after="0"/>
        <w:rPr>
          <w:rFonts w:ascii="Arial" w:hAnsi="Arial" w:cs="Arial"/>
        </w:rPr>
      </w:pPr>
    </w:p>
    <w:sectPr w:rsidR="00100B66" w:rsidRPr="00A95D10" w:rsidSect="00BC3B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2"/>
    <w:rsid w:val="00100B66"/>
    <w:rsid w:val="00173597"/>
    <w:rsid w:val="002864E6"/>
    <w:rsid w:val="002A1CD1"/>
    <w:rsid w:val="00425BDD"/>
    <w:rsid w:val="00450262"/>
    <w:rsid w:val="00623EFD"/>
    <w:rsid w:val="009B2D36"/>
    <w:rsid w:val="00A40274"/>
    <w:rsid w:val="00A95D10"/>
    <w:rsid w:val="00B60FCF"/>
    <w:rsid w:val="00BC3BFF"/>
    <w:rsid w:val="00CE7E7C"/>
    <w:rsid w:val="00E36086"/>
    <w:rsid w:val="00F3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AF5F-1F90-43F5-AD01-D4CE45BF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6</cp:revision>
  <cp:lastPrinted>2019-11-25T15:54:00Z</cp:lastPrinted>
  <dcterms:created xsi:type="dcterms:W3CDTF">2019-09-30T14:05:00Z</dcterms:created>
  <dcterms:modified xsi:type="dcterms:W3CDTF">2019-11-25T15:55:00Z</dcterms:modified>
</cp:coreProperties>
</file>