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E940BA" w:rsidP="00E940BA">
      <w:pPr>
        <w:spacing w:after="0"/>
        <w:rPr>
          <w:rFonts w:ascii="Arial Black" w:hAnsi="Arial Black"/>
        </w:rPr>
      </w:pPr>
      <w:r>
        <w:rPr>
          <w:rFonts w:ascii="Arial Black" w:hAnsi="Arial Black"/>
        </w:rPr>
        <w:t>RANSOM COUNTY BOARD OF COMMISSIONERS</w:t>
      </w:r>
    </w:p>
    <w:p w:rsidR="00E940BA" w:rsidRDefault="00E940BA" w:rsidP="00E940BA">
      <w:pPr>
        <w:spacing w:after="0"/>
        <w:rPr>
          <w:rFonts w:ascii="Arial" w:hAnsi="Arial" w:cs="Arial"/>
        </w:rPr>
      </w:pPr>
      <w:r>
        <w:rPr>
          <w:rFonts w:ascii="Arial" w:hAnsi="Arial" w:cs="Arial"/>
        </w:rPr>
        <w:t>REGULAR MEETING – JUNE 4, 2019</w:t>
      </w:r>
    </w:p>
    <w:p w:rsidR="00E940BA" w:rsidRDefault="00E940BA" w:rsidP="00E940BA">
      <w:pPr>
        <w:spacing w:after="0"/>
        <w:rPr>
          <w:rFonts w:ascii="Arial" w:hAnsi="Arial" w:cs="Arial"/>
        </w:rPr>
      </w:pPr>
    </w:p>
    <w:p w:rsidR="00E940BA" w:rsidRDefault="00E940BA" w:rsidP="00E940BA">
      <w:pPr>
        <w:spacing w:after="0"/>
        <w:rPr>
          <w:rFonts w:ascii="Arial" w:hAnsi="Arial" w:cs="Arial"/>
        </w:rPr>
      </w:pPr>
      <w:r>
        <w:rPr>
          <w:rFonts w:ascii="Arial" w:hAnsi="Arial" w:cs="Arial"/>
        </w:rPr>
        <w:t xml:space="preserve">The meeting was called to order at 9:00 a.m. by Chairman Steve Dick. The Pledge of Allegiance was recited. Members present: Steve Dick, Norm Hansen, Connie Gilbert, George Bunn, and Neil Olerud. </w:t>
      </w:r>
    </w:p>
    <w:p w:rsidR="00E940BA" w:rsidRDefault="00E940BA" w:rsidP="00E940BA">
      <w:pPr>
        <w:spacing w:after="0"/>
        <w:rPr>
          <w:rFonts w:ascii="Arial" w:hAnsi="Arial" w:cs="Arial"/>
        </w:rPr>
      </w:pPr>
    </w:p>
    <w:p w:rsidR="00E940BA" w:rsidRDefault="00E940BA" w:rsidP="00E940BA">
      <w:pPr>
        <w:spacing w:after="0"/>
        <w:rPr>
          <w:rFonts w:ascii="Arial" w:hAnsi="Arial" w:cs="Arial"/>
        </w:rPr>
      </w:pPr>
      <w:r>
        <w:rPr>
          <w:rFonts w:ascii="Arial" w:hAnsi="Arial" w:cs="Arial"/>
        </w:rPr>
        <w:t>The agenda was reviewed. Olerud moved, seconded by Gilbert to approve agenda with additions. All aye. Motion carried.</w:t>
      </w:r>
    </w:p>
    <w:p w:rsidR="00E940BA" w:rsidRDefault="00E940BA" w:rsidP="00E940BA">
      <w:pPr>
        <w:spacing w:after="0"/>
        <w:rPr>
          <w:rFonts w:ascii="Arial" w:hAnsi="Arial" w:cs="Arial"/>
        </w:rPr>
      </w:pPr>
    </w:p>
    <w:p w:rsidR="00E940BA" w:rsidRDefault="00E940BA" w:rsidP="00E940BA">
      <w:pPr>
        <w:spacing w:after="0"/>
        <w:rPr>
          <w:rFonts w:ascii="Arial" w:hAnsi="Arial" w:cs="Arial"/>
        </w:rPr>
      </w:pPr>
      <w:r>
        <w:rPr>
          <w:rFonts w:ascii="Arial" w:hAnsi="Arial" w:cs="Arial"/>
        </w:rPr>
        <w:t>Minutes from the regular scheduled May 21, 2019</w:t>
      </w:r>
      <w:r w:rsidR="002959DB">
        <w:rPr>
          <w:rFonts w:ascii="Arial" w:hAnsi="Arial" w:cs="Arial"/>
        </w:rPr>
        <w:t xml:space="preserve"> commission meeting were considered. Bunn moved, seconded by Hansen to approve commission minutes with corrections. All aye. Motion carried.</w:t>
      </w:r>
    </w:p>
    <w:p w:rsidR="002959DB" w:rsidRDefault="002959DB" w:rsidP="00E940BA">
      <w:pPr>
        <w:spacing w:after="0"/>
        <w:rPr>
          <w:rFonts w:ascii="Arial" w:hAnsi="Arial" w:cs="Arial"/>
        </w:rPr>
      </w:pPr>
    </w:p>
    <w:p w:rsidR="005F2ABE" w:rsidRDefault="002959DB" w:rsidP="00E940BA">
      <w:pPr>
        <w:spacing w:after="0"/>
        <w:rPr>
          <w:rFonts w:ascii="Arial" w:hAnsi="Arial" w:cs="Arial"/>
        </w:rPr>
      </w:pPr>
      <w:r w:rsidRPr="005F2ABE">
        <w:rPr>
          <w:rFonts w:ascii="Arial" w:hAnsi="Arial" w:cs="Arial"/>
        </w:rPr>
        <w:t>Manual Warrants in the amount of $4,300.94</w:t>
      </w:r>
      <w:r w:rsidR="00B01511" w:rsidRPr="005F2ABE">
        <w:rPr>
          <w:rFonts w:ascii="Arial" w:hAnsi="Arial" w:cs="Arial"/>
        </w:rPr>
        <w:t xml:space="preserve"> were reviewed by the board. Gilbert moved, seconded by Olerud, to approve manual warrants. All aye. Motion carried.</w:t>
      </w:r>
    </w:p>
    <w:tbl>
      <w:tblPr>
        <w:tblStyle w:val="TableGrid"/>
        <w:tblW w:w="0" w:type="auto"/>
        <w:jc w:val="center"/>
        <w:tblInd w:w="0" w:type="dxa"/>
        <w:tblLook w:val="04A0" w:firstRow="1" w:lastRow="0" w:firstColumn="1" w:lastColumn="0" w:noHBand="0" w:noVBand="1"/>
      </w:tblPr>
      <w:tblGrid>
        <w:gridCol w:w="2245"/>
        <w:gridCol w:w="2233"/>
        <w:gridCol w:w="3437"/>
        <w:gridCol w:w="1101"/>
      </w:tblGrid>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5-7-19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14</w:t>
            </w:r>
          </w:p>
        </w:tc>
        <w:tc>
          <w:tcPr>
            <w:tcW w:w="3437" w:type="dxa"/>
            <w:tcBorders>
              <w:top w:val="single" w:sz="4" w:space="0" w:color="auto"/>
              <w:left w:val="single" w:sz="4" w:space="0" w:color="auto"/>
              <w:bottom w:val="single" w:sz="4" w:space="0" w:color="auto"/>
              <w:right w:val="single" w:sz="4" w:space="0" w:color="auto"/>
            </w:tcBorders>
            <w:vAlign w:val="center"/>
            <w:hideMark/>
          </w:tcPr>
          <w:p w:rsidR="005F2ABE" w:rsidRDefault="005F2ABE">
            <w:r>
              <w:t>TESORO FLEET SREVICES</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$750.66</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5-8-19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12</w:t>
            </w:r>
          </w:p>
        </w:tc>
        <w:tc>
          <w:tcPr>
            <w:tcW w:w="3437" w:type="dxa"/>
            <w:tcBorders>
              <w:top w:val="single" w:sz="4" w:space="0" w:color="auto"/>
              <w:left w:val="single" w:sz="4" w:space="0" w:color="auto"/>
              <w:bottom w:val="single" w:sz="4" w:space="0" w:color="auto"/>
              <w:right w:val="single" w:sz="4" w:space="0" w:color="auto"/>
            </w:tcBorders>
            <w:hideMark/>
          </w:tcPr>
          <w:p w:rsidR="005F2ABE" w:rsidRDefault="005F2ABE">
            <w:r>
              <w:t>VOYAGER FLEET SYSTEMS, INC.</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$282.83</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5-9-19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11</w:t>
            </w:r>
          </w:p>
        </w:tc>
        <w:tc>
          <w:tcPr>
            <w:tcW w:w="3437" w:type="dxa"/>
            <w:tcBorders>
              <w:top w:val="single" w:sz="4" w:space="0" w:color="auto"/>
              <w:left w:val="single" w:sz="4" w:space="0" w:color="auto"/>
              <w:bottom w:val="single" w:sz="4" w:space="0" w:color="auto"/>
              <w:right w:val="single" w:sz="4" w:space="0" w:color="auto"/>
            </w:tcBorders>
            <w:hideMark/>
          </w:tcPr>
          <w:p w:rsidR="005F2ABE" w:rsidRDefault="005F2ABE">
            <w:r>
              <w:t>MARCO</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$104.75</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5-10-19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21</w:t>
            </w:r>
          </w:p>
        </w:tc>
        <w:tc>
          <w:tcPr>
            <w:tcW w:w="3437" w:type="dxa"/>
            <w:tcBorders>
              <w:top w:val="single" w:sz="4" w:space="0" w:color="auto"/>
              <w:left w:val="single" w:sz="4" w:space="0" w:color="auto"/>
              <w:bottom w:val="single" w:sz="4" w:space="0" w:color="auto"/>
              <w:right w:val="single" w:sz="4" w:space="0" w:color="auto"/>
            </w:tcBorders>
            <w:hideMark/>
          </w:tcPr>
          <w:p w:rsidR="005F2ABE" w:rsidRDefault="005F2ABE">
            <w:r>
              <w:t>CITY OF LISBON</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$160.95</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5-10-19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23</w:t>
            </w:r>
          </w:p>
        </w:tc>
        <w:tc>
          <w:tcPr>
            <w:tcW w:w="3437" w:type="dxa"/>
            <w:tcBorders>
              <w:top w:val="single" w:sz="4" w:space="0" w:color="auto"/>
              <w:left w:val="single" w:sz="4" w:space="0" w:color="auto"/>
              <w:bottom w:val="single" w:sz="4" w:space="0" w:color="auto"/>
              <w:right w:val="single" w:sz="4" w:space="0" w:color="auto"/>
            </w:tcBorders>
            <w:vAlign w:val="center"/>
            <w:hideMark/>
          </w:tcPr>
          <w:p w:rsidR="005F2ABE" w:rsidRDefault="005F2ABE">
            <w:r>
              <w:t>CITY OF LISBON</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$29.50</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5-10-19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20</w:t>
            </w:r>
          </w:p>
        </w:tc>
        <w:tc>
          <w:tcPr>
            <w:tcW w:w="3437" w:type="dxa"/>
            <w:tcBorders>
              <w:top w:val="single" w:sz="4" w:space="0" w:color="auto"/>
              <w:left w:val="single" w:sz="4" w:space="0" w:color="auto"/>
              <w:bottom w:val="single" w:sz="4" w:space="0" w:color="auto"/>
              <w:right w:val="single" w:sz="4" w:space="0" w:color="auto"/>
            </w:tcBorders>
            <w:hideMark/>
          </w:tcPr>
          <w:p w:rsidR="005F2ABE" w:rsidRDefault="005F2ABE">
            <w:r>
              <w:t>CITY OF LISBON</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$69.86</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5-13-19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27</w:t>
            </w:r>
          </w:p>
        </w:tc>
        <w:tc>
          <w:tcPr>
            <w:tcW w:w="3437" w:type="dxa"/>
            <w:tcBorders>
              <w:top w:val="single" w:sz="4" w:space="0" w:color="auto"/>
              <w:left w:val="single" w:sz="4" w:space="0" w:color="auto"/>
              <w:bottom w:val="single" w:sz="4" w:space="0" w:color="auto"/>
              <w:right w:val="single" w:sz="4" w:space="0" w:color="auto"/>
            </w:tcBorders>
            <w:vAlign w:val="center"/>
            <w:hideMark/>
          </w:tcPr>
          <w:p w:rsidR="005F2ABE" w:rsidRDefault="005F2ABE">
            <w:r>
              <w:t>TASC</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$124.20</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5-13-19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15</w:t>
            </w:r>
          </w:p>
        </w:tc>
        <w:tc>
          <w:tcPr>
            <w:tcW w:w="3437" w:type="dxa"/>
            <w:tcBorders>
              <w:top w:val="single" w:sz="4" w:space="0" w:color="auto"/>
              <w:left w:val="single" w:sz="4" w:space="0" w:color="auto"/>
              <w:bottom w:val="single" w:sz="4" w:space="0" w:color="auto"/>
              <w:right w:val="single" w:sz="4" w:space="0" w:color="auto"/>
            </w:tcBorders>
            <w:hideMark/>
          </w:tcPr>
          <w:p w:rsidR="005F2ABE" w:rsidRDefault="005F2ABE">
            <w:r>
              <w:t>GREAT AMERICA FINANCIAL</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$287.59</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5-15-19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16</w:t>
            </w:r>
          </w:p>
        </w:tc>
        <w:tc>
          <w:tcPr>
            <w:tcW w:w="3437" w:type="dxa"/>
            <w:tcBorders>
              <w:top w:val="single" w:sz="4" w:space="0" w:color="auto"/>
              <w:left w:val="single" w:sz="4" w:space="0" w:color="auto"/>
              <w:bottom w:val="single" w:sz="4" w:space="0" w:color="auto"/>
              <w:right w:val="single" w:sz="4" w:space="0" w:color="auto"/>
            </w:tcBorders>
            <w:hideMark/>
          </w:tcPr>
          <w:p w:rsidR="005F2ABE" w:rsidRDefault="005F2ABE">
            <w:r>
              <w:t>MARCO</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$135.00</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5-17-19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19</w:t>
            </w:r>
          </w:p>
        </w:tc>
        <w:tc>
          <w:tcPr>
            <w:tcW w:w="3437" w:type="dxa"/>
            <w:tcBorders>
              <w:top w:val="single" w:sz="4" w:space="0" w:color="auto"/>
              <w:left w:val="single" w:sz="4" w:space="0" w:color="auto"/>
              <w:bottom w:val="single" w:sz="4" w:space="0" w:color="auto"/>
              <w:right w:val="single" w:sz="4" w:space="0" w:color="auto"/>
            </w:tcBorders>
            <w:hideMark/>
          </w:tcPr>
          <w:p w:rsidR="005F2ABE" w:rsidRDefault="005F2ABE">
            <w:r>
              <w:t>CASS COUNTY ELECTRIC COOP, INC</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$1163.42</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5-17-19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17</w:t>
            </w:r>
          </w:p>
        </w:tc>
        <w:tc>
          <w:tcPr>
            <w:tcW w:w="3437" w:type="dxa"/>
            <w:tcBorders>
              <w:top w:val="single" w:sz="4" w:space="0" w:color="auto"/>
              <w:left w:val="single" w:sz="4" w:space="0" w:color="auto"/>
              <w:bottom w:val="nil"/>
              <w:right w:val="single" w:sz="4" w:space="0" w:color="auto"/>
            </w:tcBorders>
            <w:hideMark/>
          </w:tcPr>
          <w:p w:rsidR="005F2ABE" w:rsidRDefault="005F2ABE">
            <w:r>
              <w:t>SOUTHEAST WATER USERS</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$9.66</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5-16-19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13</w:t>
            </w:r>
          </w:p>
        </w:tc>
        <w:tc>
          <w:tcPr>
            <w:tcW w:w="3437" w:type="dxa"/>
            <w:tcBorders>
              <w:top w:val="nil"/>
              <w:left w:val="single" w:sz="4" w:space="0" w:color="auto"/>
              <w:bottom w:val="single" w:sz="4" w:space="0" w:color="auto"/>
              <w:right w:val="single" w:sz="4" w:space="0" w:color="auto"/>
            </w:tcBorders>
            <w:hideMark/>
          </w:tcPr>
          <w:p w:rsidR="005F2ABE" w:rsidRDefault="005F2ABE">
            <w:r>
              <w:t xml:space="preserve">GREAT AMERICA FINANCIAL </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$384.20</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5-14-19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22</w:t>
            </w:r>
          </w:p>
        </w:tc>
        <w:tc>
          <w:tcPr>
            <w:tcW w:w="3437" w:type="dxa"/>
            <w:tcBorders>
              <w:top w:val="single" w:sz="4" w:space="0" w:color="auto"/>
              <w:left w:val="single" w:sz="4" w:space="0" w:color="auto"/>
              <w:bottom w:val="single" w:sz="4" w:space="0" w:color="auto"/>
              <w:right w:val="single" w:sz="4" w:space="0" w:color="auto"/>
            </w:tcBorders>
            <w:hideMark/>
          </w:tcPr>
          <w:p w:rsidR="005F2ABE" w:rsidRDefault="005F2ABE">
            <w:r>
              <w:t>CITY OF LISBON</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$26.60</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5-14-19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24</w:t>
            </w:r>
          </w:p>
        </w:tc>
        <w:tc>
          <w:tcPr>
            <w:tcW w:w="3437" w:type="dxa"/>
            <w:tcBorders>
              <w:top w:val="single" w:sz="4" w:space="0" w:color="auto"/>
              <w:left w:val="single" w:sz="4" w:space="0" w:color="auto"/>
              <w:bottom w:val="single" w:sz="4" w:space="0" w:color="auto"/>
              <w:right w:val="single" w:sz="4" w:space="0" w:color="auto"/>
            </w:tcBorders>
            <w:hideMark/>
          </w:tcPr>
          <w:p w:rsidR="005F2ABE" w:rsidRDefault="005F2ABE">
            <w:r>
              <w:t>CITY OF LISBON</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$10.00</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5-14-19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18</w:t>
            </w:r>
          </w:p>
        </w:tc>
        <w:tc>
          <w:tcPr>
            <w:tcW w:w="3437" w:type="dxa"/>
            <w:tcBorders>
              <w:top w:val="single" w:sz="4" w:space="0" w:color="auto"/>
              <w:left w:val="single" w:sz="4" w:space="0" w:color="auto"/>
              <w:bottom w:val="single" w:sz="4" w:space="0" w:color="auto"/>
              <w:right w:val="single" w:sz="4" w:space="0" w:color="auto"/>
            </w:tcBorders>
            <w:hideMark/>
          </w:tcPr>
          <w:p w:rsidR="005F2ABE" w:rsidRDefault="005F2ABE">
            <w:r>
              <w:t>CASS COUNTY ELECRIC COOP</w:t>
            </w:r>
          </w:p>
        </w:tc>
        <w:tc>
          <w:tcPr>
            <w:tcW w:w="1101" w:type="dxa"/>
            <w:tcBorders>
              <w:top w:val="single" w:sz="4" w:space="0" w:color="auto"/>
              <w:left w:val="single" w:sz="4" w:space="0" w:color="auto"/>
              <w:bottom w:val="single" w:sz="4" w:space="0" w:color="auto"/>
              <w:right w:val="single" w:sz="4" w:space="0" w:color="auto"/>
            </w:tcBorders>
          </w:tcPr>
          <w:p w:rsidR="005F2ABE" w:rsidRDefault="005F2ABE"/>
          <w:p w:rsidR="005F2ABE" w:rsidRDefault="005F2ABE"/>
          <w:p w:rsidR="005F2ABE" w:rsidRDefault="005F2ABE">
            <w:r>
              <w:t>$132.52</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5-8-19</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10</w:t>
            </w:r>
          </w:p>
        </w:tc>
        <w:tc>
          <w:tcPr>
            <w:tcW w:w="3437" w:type="dxa"/>
            <w:tcBorders>
              <w:top w:val="single" w:sz="4" w:space="0" w:color="auto"/>
              <w:left w:val="single" w:sz="4" w:space="0" w:color="auto"/>
              <w:bottom w:val="single" w:sz="4" w:space="0" w:color="auto"/>
              <w:right w:val="single" w:sz="4" w:space="0" w:color="auto"/>
            </w:tcBorders>
            <w:hideMark/>
          </w:tcPr>
          <w:p w:rsidR="005F2ABE" w:rsidRDefault="005F2ABE">
            <w:r>
              <w:t>MARCO</w:t>
            </w:r>
          </w:p>
        </w:tc>
        <w:tc>
          <w:tcPr>
            <w:tcW w:w="1101" w:type="dxa"/>
            <w:tcBorders>
              <w:top w:val="single" w:sz="4" w:space="0" w:color="auto"/>
              <w:left w:val="single" w:sz="4" w:space="0" w:color="auto"/>
              <w:bottom w:val="single" w:sz="4" w:space="0" w:color="auto"/>
              <w:right w:val="single" w:sz="4" w:space="0" w:color="auto"/>
            </w:tcBorders>
          </w:tcPr>
          <w:p w:rsidR="005F2ABE" w:rsidRDefault="005F2ABE"/>
          <w:p w:rsidR="005F2ABE" w:rsidRDefault="005F2ABE">
            <w:r>
              <w:t>$234.20</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 xml:space="preserve">5-14-19 </w:t>
            </w:r>
          </w:p>
        </w:tc>
        <w:tc>
          <w:tcPr>
            <w:tcW w:w="2233" w:type="dxa"/>
            <w:tcBorders>
              <w:top w:val="single" w:sz="4" w:space="0" w:color="auto"/>
              <w:left w:val="single" w:sz="4" w:space="0" w:color="auto"/>
              <w:bottom w:val="single" w:sz="4" w:space="0" w:color="auto"/>
              <w:right w:val="single" w:sz="4" w:space="0" w:color="auto"/>
            </w:tcBorders>
            <w:hideMark/>
          </w:tcPr>
          <w:p w:rsidR="005F2ABE" w:rsidRDefault="005F2ABE">
            <w:r>
              <w:t>ACH 26</w:t>
            </w:r>
          </w:p>
        </w:tc>
        <w:tc>
          <w:tcPr>
            <w:tcW w:w="3437" w:type="dxa"/>
            <w:tcBorders>
              <w:top w:val="single" w:sz="4" w:space="0" w:color="auto"/>
              <w:left w:val="single" w:sz="4" w:space="0" w:color="auto"/>
              <w:bottom w:val="single" w:sz="4" w:space="0" w:color="auto"/>
              <w:right w:val="single" w:sz="4" w:space="0" w:color="auto"/>
            </w:tcBorders>
            <w:hideMark/>
          </w:tcPr>
          <w:p w:rsidR="005F2ABE" w:rsidRDefault="005F2ABE">
            <w:r>
              <w:t>ND GAME &amp; FISH</w:t>
            </w:r>
          </w:p>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$395.00</w:t>
            </w:r>
          </w:p>
        </w:tc>
      </w:tr>
      <w:tr w:rsidR="005F2ABE" w:rsidTr="005F2ABE">
        <w:trPr>
          <w:jc w:val="center"/>
        </w:trPr>
        <w:tc>
          <w:tcPr>
            <w:tcW w:w="2245" w:type="dxa"/>
            <w:tcBorders>
              <w:top w:val="single" w:sz="4" w:space="0" w:color="auto"/>
              <w:left w:val="single" w:sz="4" w:space="0" w:color="auto"/>
              <w:bottom w:val="single" w:sz="4" w:space="0" w:color="auto"/>
              <w:right w:val="single" w:sz="4" w:space="0" w:color="auto"/>
            </w:tcBorders>
            <w:hideMark/>
          </w:tcPr>
          <w:p w:rsidR="005F2ABE" w:rsidRDefault="005F2ABE">
            <w:r>
              <w:t>TOTAL</w:t>
            </w:r>
          </w:p>
        </w:tc>
        <w:tc>
          <w:tcPr>
            <w:tcW w:w="2233" w:type="dxa"/>
            <w:tcBorders>
              <w:top w:val="single" w:sz="4" w:space="0" w:color="auto"/>
              <w:left w:val="single" w:sz="4" w:space="0" w:color="auto"/>
              <w:bottom w:val="single" w:sz="4" w:space="0" w:color="auto"/>
              <w:right w:val="single" w:sz="4" w:space="0" w:color="auto"/>
            </w:tcBorders>
          </w:tcPr>
          <w:p w:rsidR="005F2ABE" w:rsidRDefault="005F2ABE"/>
        </w:tc>
        <w:tc>
          <w:tcPr>
            <w:tcW w:w="3437" w:type="dxa"/>
            <w:tcBorders>
              <w:top w:val="single" w:sz="4" w:space="0" w:color="auto"/>
              <w:left w:val="single" w:sz="4" w:space="0" w:color="auto"/>
              <w:bottom w:val="single" w:sz="4" w:space="0" w:color="auto"/>
              <w:right w:val="single" w:sz="4" w:space="0" w:color="auto"/>
            </w:tcBorders>
          </w:tcPr>
          <w:p w:rsidR="005F2ABE" w:rsidRDefault="005F2ABE"/>
        </w:tc>
        <w:tc>
          <w:tcPr>
            <w:tcW w:w="1101" w:type="dxa"/>
            <w:tcBorders>
              <w:top w:val="single" w:sz="4" w:space="0" w:color="auto"/>
              <w:left w:val="single" w:sz="4" w:space="0" w:color="auto"/>
              <w:bottom w:val="single" w:sz="4" w:space="0" w:color="auto"/>
              <w:right w:val="single" w:sz="4" w:space="0" w:color="auto"/>
            </w:tcBorders>
            <w:hideMark/>
          </w:tcPr>
          <w:p w:rsidR="005F2ABE" w:rsidRDefault="005F2ABE">
            <w:r>
              <w:t>$4300.94</w:t>
            </w:r>
          </w:p>
        </w:tc>
      </w:tr>
    </w:tbl>
    <w:p w:rsidR="005F2ABE" w:rsidRDefault="005F2ABE" w:rsidP="00E940BA">
      <w:pPr>
        <w:spacing w:after="0"/>
        <w:rPr>
          <w:rFonts w:ascii="Arial" w:hAnsi="Arial" w:cs="Arial"/>
        </w:rPr>
      </w:pPr>
    </w:p>
    <w:p w:rsidR="00F47CD3" w:rsidRDefault="00F47CD3" w:rsidP="00E940BA">
      <w:pPr>
        <w:spacing w:after="0"/>
        <w:rPr>
          <w:rFonts w:ascii="Arial" w:hAnsi="Arial" w:cs="Arial"/>
        </w:rPr>
      </w:pPr>
    </w:p>
    <w:p w:rsidR="00F47CD3" w:rsidRDefault="00F47CD3" w:rsidP="00E940BA">
      <w:pPr>
        <w:spacing w:after="0"/>
        <w:rPr>
          <w:rFonts w:ascii="Arial" w:hAnsi="Arial" w:cs="Arial"/>
        </w:rPr>
      </w:pPr>
    </w:p>
    <w:p w:rsidR="00B01511" w:rsidRDefault="00B01511" w:rsidP="00E940BA">
      <w:pPr>
        <w:spacing w:after="0"/>
        <w:rPr>
          <w:rFonts w:ascii="Arial" w:hAnsi="Arial" w:cs="Arial"/>
        </w:rPr>
      </w:pPr>
    </w:p>
    <w:p w:rsidR="00B01511" w:rsidRDefault="00B01511" w:rsidP="00E940BA">
      <w:pPr>
        <w:spacing w:after="0"/>
        <w:rPr>
          <w:rFonts w:ascii="Arial" w:hAnsi="Arial" w:cs="Arial"/>
        </w:rPr>
      </w:pPr>
      <w:r>
        <w:rPr>
          <w:rFonts w:ascii="Arial" w:hAnsi="Arial" w:cs="Arial"/>
        </w:rPr>
        <w:t>Social service redesign plan meeting in Bismarck on June 11, 2019 was discussed. Norm Hansen plans to attend it to represent Ransom County.</w:t>
      </w:r>
    </w:p>
    <w:p w:rsidR="00B01511" w:rsidRDefault="00B01511" w:rsidP="00E940BA">
      <w:pPr>
        <w:spacing w:after="0"/>
        <w:rPr>
          <w:rFonts w:ascii="Arial" w:hAnsi="Arial" w:cs="Arial"/>
        </w:rPr>
      </w:pPr>
    </w:p>
    <w:p w:rsidR="00B01511" w:rsidRDefault="00B01511" w:rsidP="00E940BA">
      <w:pPr>
        <w:spacing w:after="0"/>
        <w:rPr>
          <w:rFonts w:ascii="Arial" w:hAnsi="Arial" w:cs="Arial"/>
        </w:rPr>
      </w:pPr>
      <w:r>
        <w:rPr>
          <w:rFonts w:ascii="Arial" w:hAnsi="Arial" w:cs="Arial"/>
        </w:rPr>
        <w:lastRenderedPageBreak/>
        <w:t xml:space="preserve">Correspondence was received from Marcus </w:t>
      </w:r>
      <w:proofErr w:type="spellStart"/>
      <w:r>
        <w:rPr>
          <w:rFonts w:ascii="Arial" w:hAnsi="Arial" w:cs="Arial"/>
        </w:rPr>
        <w:t>Ronsdevdt</w:t>
      </w:r>
      <w:proofErr w:type="spellEnd"/>
      <w:r>
        <w:rPr>
          <w:rFonts w:ascii="Arial" w:hAnsi="Arial" w:cs="Arial"/>
        </w:rPr>
        <w:t xml:space="preserve"> discussing the safety concern with dust on 130</w:t>
      </w:r>
      <w:r w:rsidRPr="00B01511">
        <w:rPr>
          <w:rFonts w:ascii="Arial" w:hAnsi="Arial" w:cs="Arial"/>
          <w:vertAlign w:val="superscript"/>
        </w:rPr>
        <w:t>th</w:t>
      </w:r>
      <w:r>
        <w:rPr>
          <w:rFonts w:ascii="Arial" w:hAnsi="Arial" w:cs="Arial"/>
        </w:rPr>
        <w:t xml:space="preserve"> </w:t>
      </w:r>
      <w:proofErr w:type="spellStart"/>
      <w:r>
        <w:rPr>
          <w:rFonts w:ascii="Arial" w:hAnsi="Arial" w:cs="Arial"/>
        </w:rPr>
        <w:t>ave.</w:t>
      </w:r>
      <w:proofErr w:type="spellEnd"/>
      <w:r>
        <w:rPr>
          <w:rFonts w:ascii="Arial" w:hAnsi="Arial" w:cs="Arial"/>
        </w:rPr>
        <w:t xml:space="preserve"> The board discussed. The board has requested the city council approach the commissioners if this is a concern. 130</w:t>
      </w:r>
      <w:r w:rsidRPr="00B01511">
        <w:rPr>
          <w:rFonts w:ascii="Arial" w:hAnsi="Arial" w:cs="Arial"/>
          <w:vertAlign w:val="superscript"/>
        </w:rPr>
        <w:t>th</w:t>
      </w:r>
      <w:r>
        <w:rPr>
          <w:rFonts w:ascii="Arial" w:hAnsi="Arial" w:cs="Arial"/>
        </w:rPr>
        <w:t xml:space="preserve"> </w:t>
      </w:r>
      <w:proofErr w:type="spellStart"/>
      <w:r>
        <w:rPr>
          <w:rFonts w:ascii="Arial" w:hAnsi="Arial" w:cs="Arial"/>
        </w:rPr>
        <w:t>ave</w:t>
      </w:r>
      <w:proofErr w:type="spellEnd"/>
      <w:r>
        <w:rPr>
          <w:rFonts w:ascii="Arial" w:hAnsi="Arial" w:cs="Arial"/>
        </w:rPr>
        <w:t xml:space="preserve"> is a shared county/city road. </w:t>
      </w:r>
    </w:p>
    <w:p w:rsidR="00B01511" w:rsidRDefault="00B01511" w:rsidP="00E940BA">
      <w:pPr>
        <w:spacing w:after="0"/>
        <w:rPr>
          <w:rFonts w:ascii="Arial" w:hAnsi="Arial" w:cs="Arial"/>
        </w:rPr>
      </w:pPr>
    </w:p>
    <w:p w:rsidR="00B01511" w:rsidRDefault="00B01511" w:rsidP="00E940BA">
      <w:pPr>
        <w:spacing w:after="0"/>
        <w:rPr>
          <w:rFonts w:ascii="Arial" w:hAnsi="Arial" w:cs="Arial"/>
        </w:rPr>
      </w:pPr>
      <w:r>
        <w:rPr>
          <w:rFonts w:ascii="Arial" w:hAnsi="Arial" w:cs="Arial"/>
        </w:rPr>
        <w:t xml:space="preserve">An amended township road mile certificate was reviewed. </w:t>
      </w:r>
      <w:r w:rsidR="00452D7E">
        <w:rPr>
          <w:rFonts w:ascii="Arial" w:hAnsi="Arial" w:cs="Arial"/>
        </w:rPr>
        <w:t>Olerud moved to have the Chairman sign the amended certificate, seconded by Hansen. All aye. Motion carried.</w:t>
      </w:r>
    </w:p>
    <w:p w:rsidR="00452D7E" w:rsidRDefault="00452D7E" w:rsidP="00E940BA">
      <w:pPr>
        <w:spacing w:after="0"/>
        <w:rPr>
          <w:rFonts w:ascii="Arial" w:hAnsi="Arial" w:cs="Arial"/>
        </w:rPr>
      </w:pPr>
    </w:p>
    <w:p w:rsidR="00452D7E" w:rsidRDefault="00452D7E" w:rsidP="00E940BA">
      <w:pPr>
        <w:spacing w:after="0"/>
        <w:rPr>
          <w:rFonts w:ascii="Arial" w:hAnsi="Arial" w:cs="Arial"/>
        </w:rPr>
      </w:pPr>
      <w:r>
        <w:rPr>
          <w:rFonts w:ascii="Arial" w:hAnsi="Arial" w:cs="Arial"/>
        </w:rPr>
        <w:t xml:space="preserve">The attorney’s retainer contract with Fears </w:t>
      </w:r>
      <w:proofErr w:type="spellStart"/>
      <w:r>
        <w:rPr>
          <w:rFonts w:ascii="Arial" w:hAnsi="Arial" w:cs="Arial"/>
        </w:rPr>
        <w:t>Nachawati</w:t>
      </w:r>
      <w:proofErr w:type="spellEnd"/>
      <w:r>
        <w:rPr>
          <w:rFonts w:ascii="Arial" w:hAnsi="Arial" w:cs="Arial"/>
        </w:rPr>
        <w:t xml:space="preserve"> law firm was discussed. Fallon Kelly reviewed the contract and didn’t see any issues with it. Olerud moved, seconded by Gilbert, to sign the contract and join the litigation. A roll call vote was done, Dick – yes, Olerud – yes, Bunn – no, Gilbert – yes, Hansen – yes. Motion carried.</w:t>
      </w:r>
    </w:p>
    <w:p w:rsidR="00452D7E" w:rsidRDefault="00452D7E" w:rsidP="00E940BA">
      <w:pPr>
        <w:spacing w:after="0"/>
        <w:rPr>
          <w:rFonts w:ascii="Arial" w:hAnsi="Arial" w:cs="Arial"/>
        </w:rPr>
      </w:pPr>
    </w:p>
    <w:p w:rsidR="00452D7E" w:rsidRDefault="00452D7E" w:rsidP="00E940BA">
      <w:pPr>
        <w:spacing w:after="0"/>
        <w:rPr>
          <w:rFonts w:ascii="Arial" w:hAnsi="Arial" w:cs="Arial"/>
        </w:rPr>
      </w:pPr>
      <w:r>
        <w:rPr>
          <w:rFonts w:ascii="Arial" w:hAnsi="Arial" w:cs="Arial"/>
        </w:rPr>
        <w:t xml:space="preserve">Bea Roach, clerk of court appeared before the board to discuss the ad she was running in the paper for a new hire. She plans to run the ad for three weeks, until June 21, 2019. She has advertised the position to start at $13.00 per hour, and would like to know if she can offer a $0.50 raise after three months. The board agreed to the $0.50 probation raise after three months. Roach stated that the court administration out of Fargo will </w:t>
      </w:r>
      <w:r w:rsidR="00EE7232">
        <w:rPr>
          <w:rFonts w:ascii="Arial" w:hAnsi="Arial" w:cs="Arial"/>
        </w:rPr>
        <w:t xml:space="preserve">come help with the interview </w:t>
      </w:r>
      <w:r>
        <w:rPr>
          <w:rFonts w:ascii="Arial" w:hAnsi="Arial" w:cs="Arial"/>
        </w:rPr>
        <w:t xml:space="preserve">process. </w:t>
      </w:r>
    </w:p>
    <w:p w:rsidR="00EE7232" w:rsidRDefault="00EE7232" w:rsidP="00E940BA">
      <w:pPr>
        <w:spacing w:after="0"/>
        <w:rPr>
          <w:rFonts w:ascii="Arial" w:hAnsi="Arial" w:cs="Arial"/>
        </w:rPr>
      </w:pPr>
    </w:p>
    <w:p w:rsidR="00EE7232" w:rsidRDefault="00EE7232" w:rsidP="00E940BA">
      <w:pPr>
        <w:spacing w:after="0"/>
        <w:rPr>
          <w:rFonts w:ascii="Arial" w:hAnsi="Arial" w:cs="Arial"/>
        </w:rPr>
      </w:pPr>
      <w:r>
        <w:rPr>
          <w:rFonts w:ascii="Arial" w:hAnsi="Arial" w:cs="Arial"/>
        </w:rPr>
        <w:t>Cass County Electric submitted three utility permits along with the appropriate fees. Hansen moved, seconded by Bunn, to approve the utility permits. All aye. Motion carried.</w:t>
      </w:r>
    </w:p>
    <w:tbl>
      <w:tblPr>
        <w:tblStyle w:val="TableGrid"/>
        <w:tblW w:w="0" w:type="auto"/>
        <w:tblInd w:w="0" w:type="dxa"/>
        <w:tblLook w:val="04A0" w:firstRow="1" w:lastRow="0" w:firstColumn="1" w:lastColumn="0" w:noHBand="0" w:noVBand="1"/>
      </w:tblPr>
      <w:tblGrid>
        <w:gridCol w:w="3116"/>
        <w:gridCol w:w="3117"/>
        <w:gridCol w:w="3117"/>
      </w:tblGrid>
      <w:tr w:rsidR="00D21EFF" w:rsidTr="00D21EFF">
        <w:tc>
          <w:tcPr>
            <w:tcW w:w="3116" w:type="dxa"/>
          </w:tcPr>
          <w:p w:rsidR="00D21EFF" w:rsidRDefault="00D21EFF" w:rsidP="00E940BA">
            <w:pPr>
              <w:rPr>
                <w:rFonts w:ascii="Arial" w:hAnsi="Arial" w:cs="Arial"/>
              </w:rPr>
            </w:pPr>
            <w:r>
              <w:rPr>
                <w:rFonts w:ascii="Arial" w:hAnsi="Arial" w:cs="Arial"/>
              </w:rPr>
              <w:t>County Highway Number: 135</w:t>
            </w:r>
          </w:p>
        </w:tc>
        <w:tc>
          <w:tcPr>
            <w:tcW w:w="3117" w:type="dxa"/>
          </w:tcPr>
          <w:p w:rsidR="00D21EFF" w:rsidRDefault="00D21EFF" w:rsidP="00E940BA">
            <w:pPr>
              <w:rPr>
                <w:rFonts w:ascii="Arial" w:hAnsi="Arial" w:cs="Arial"/>
              </w:rPr>
            </w:pPr>
            <w:r>
              <w:rPr>
                <w:rFonts w:ascii="Arial" w:hAnsi="Arial" w:cs="Arial"/>
              </w:rPr>
              <w:t xml:space="preserve">Township: </w:t>
            </w:r>
            <w:proofErr w:type="spellStart"/>
            <w:r>
              <w:rPr>
                <w:rFonts w:ascii="Arial" w:hAnsi="Arial" w:cs="Arial"/>
              </w:rPr>
              <w:t>Shenford</w:t>
            </w:r>
            <w:proofErr w:type="spellEnd"/>
            <w:r>
              <w:rPr>
                <w:rFonts w:ascii="Arial" w:hAnsi="Arial" w:cs="Arial"/>
              </w:rPr>
              <w:t xml:space="preserve"> 135 N 54 W</w:t>
            </w:r>
          </w:p>
        </w:tc>
        <w:tc>
          <w:tcPr>
            <w:tcW w:w="3117" w:type="dxa"/>
          </w:tcPr>
          <w:p w:rsidR="00D21EFF" w:rsidRDefault="00D21EFF" w:rsidP="00E940BA">
            <w:pPr>
              <w:rPr>
                <w:rFonts w:ascii="Arial" w:hAnsi="Arial" w:cs="Arial"/>
              </w:rPr>
            </w:pPr>
            <w:r>
              <w:rPr>
                <w:rFonts w:ascii="Arial" w:hAnsi="Arial" w:cs="Arial"/>
              </w:rPr>
              <w:t>Sections: 7, 8, 18, &amp; 17</w:t>
            </w:r>
          </w:p>
        </w:tc>
      </w:tr>
      <w:tr w:rsidR="00D21EFF" w:rsidTr="00D21EFF">
        <w:tc>
          <w:tcPr>
            <w:tcW w:w="3116" w:type="dxa"/>
          </w:tcPr>
          <w:p w:rsidR="00D21EFF" w:rsidRDefault="00D21EFF" w:rsidP="00E940BA">
            <w:pPr>
              <w:rPr>
                <w:rFonts w:ascii="Arial" w:hAnsi="Arial" w:cs="Arial"/>
              </w:rPr>
            </w:pPr>
            <w:r>
              <w:rPr>
                <w:rFonts w:ascii="Arial" w:hAnsi="Arial" w:cs="Arial"/>
              </w:rPr>
              <w:t>County Highway Number: 136</w:t>
            </w:r>
          </w:p>
        </w:tc>
        <w:tc>
          <w:tcPr>
            <w:tcW w:w="3117" w:type="dxa"/>
          </w:tcPr>
          <w:p w:rsidR="00D21EFF" w:rsidRDefault="00D21EFF" w:rsidP="00E940BA">
            <w:pPr>
              <w:rPr>
                <w:rFonts w:ascii="Arial" w:hAnsi="Arial" w:cs="Arial"/>
              </w:rPr>
            </w:pPr>
            <w:r>
              <w:rPr>
                <w:rFonts w:ascii="Arial" w:hAnsi="Arial" w:cs="Arial"/>
              </w:rPr>
              <w:t>Township: Liberty 136 N 55 W</w:t>
            </w:r>
          </w:p>
        </w:tc>
        <w:tc>
          <w:tcPr>
            <w:tcW w:w="3117" w:type="dxa"/>
          </w:tcPr>
          <w:p w:rsidR="00D21EFF" w:rsidRDefault="00D21EFF" w:rsidP="00E940BA">
            <w:pPr>
              <w:rPr>
                <w:rFonts w:ascii="Arial" w:hAnsi="Arial" w:cs="Arial"/>
              </w:rPr>
            </w:pPr>
            <w:r>
              <w:rPr>
                <w:rFonts w:ascii="Arial" w:hAnsi="Arial" w:cs="Arial"/>
              </w:rPr>
              <w:t>Sections 13 &amp; 24</w:t>
            </w:r>
          </w:p>
        </w:tc>
      </w:tr>
      <w:tr w:rsidR="00D21EFF" w:rsidTr="00D21EFF">
        <w:tc>
          <w:tcPr>
            <w:tcW w:w="3116" w:type="dxa"/>
          </w:tcPr>
          <w:p w:rsidR="00D21EFF" w:rsidRDefault="00D21EFF" w:rsidP="00E940BA">
            <w:pPr>
              <w:rPr>
                <w:rFonts w:ascii="Arial" w:hAnsi="Arial" w:cs="Arial"/>
              </w:rPr>
            </w:pPr>
            <w:r>
              <w:rPr>
                <w:rFonts w:ascii="Arial" w:hAnsi="Arial" w:cs="Arial"/>
              </w:rPr>
              <w:t>County Highway Number: 136</w:t>
            </w:r>
          </w:p>
        </w:tc>
        <w:tc>
          <w:tcPr>
            <w:tcW w:w="3117" w:type="dxa"/>
          </w:tcPr>
          <w:p w:rsidR="00D21EFF" w:rsidRDefault="00D21EFF" w:rsidP="00E940BA">
            <w:pPr>
              <w:rPr>
                <w:rFonts w:ascii="Arial" w:hAnsi="Arial" w:cs="Arial"/>
              </w:rPr>
            </w:pPr>
            <w:r>
              <w:rPr>
                <w:rFonts w:ascii="Arial" w:hAnsi="Arial" w:cs="Arial"/>
              </w:rPr>
              <w:t>Township: Liberty 136 N 55 W</w:t>
            </w:r>
          </w:p>
        </w:tc>
        <w:tc>
          <w:tcPr>
            <w:tcW w:w="3117" w:type="dxa"/>
          </w:tcPr>
          <w:p w:rsidR="00D21EFF" w:rsidRDefault="00D21EFF" w:rsidP="00E940BA">
            <w:pPr>
              <w:rPr>
                <w:rFonts w:ascii="Arial" w:hAnsi="Arial" w:cs="Arial"/>
              </w:rPr>
            </w:pPr>
            <w:r>
              <w:rPr>
                <w:rFonts w:ascii="Arial" w:hAnsi="Arial" w:cs="Arial"/>
              </w:rPr>
              <w:t>Section 13 &amp; 24</w:t>
            </w:r>
          </w:p>
        </w:tc>
      </w:tr>
    </w:tbl>
    <w:p w:rsidR="00D21EFF" w:rsidRDefault="00D21EFF" w:rsidP="00E940BA">
      <w:pPr>
        <w:spacing w:after="0"/>
        <w:rPr>
          <w:rFonts w:ascii="Arial" w:hAnsi="Arial" w:cs="Arial"/>
        </w:rPr>
      </w:pPr>
    </w:p>
    <w:p w:rsidR="00EE7232" w:rsidRDefault="00EE7232" w:rsidP="00E940BA">
      <w:pPr>
        <w:spacing w:after="0"/>
        <w:rPr>
          <w:rFonts w:ascii="Arial" w:hAnsi="Arial" w:cs="Arial"/>
        </w:rPr>
      </w:pPr>
    </w:p>
    <w:p w:rsidR="00EE7232" w:rsidRDefault="00EE7232" w:rsidP="00E940BA">
      <w:pPr>
        <w:spacing w:after="0"/>
        <w:rPr>
          <w:rFonts w:ascii="Arial" w:hAnsi="Arial" w:cs="Arial"/>
        </w:rPr>
      </w:pPr>
      <w:r>
        <w:rPr>
          <w:rFonts w:ascii="Arial" w:hAnsi="Arial" w:cs="Arial"/>
        </w:rPr>
        <w:t>Suzanne Anderson, superintendent of schools requested to stay at Elkhorn Quarters in Medora, North Dakota for her conference. The state rate for western North Dakota is $84.60 per night. Gilbert moved, seconded by Hansen to allow Anderson’s stay and hotel rate. All aye. Motion carried.</w:t>
      </w:r>
    </w:p>
    <w:p w:rsidR="00EE7232" w:rsidRDefault="00EE7232" w:rsidP="00E940BA">
      <w:pPr>
        <w:spacing w:after="0"/>
        <w:rPr>
          <w:rFonts w:ascii="Arial" w:hAnsi="Arial" w:cs="Arial"/>
        </w:rPr>
      </w:pPr>
    </w:p>
    <w:p w:rsidR="00EE7232" w:rsidRDefault="00EE7232" w:rsidP="00E940BA">
      <w:pPr>
        <w:spacing w:after="0"/>
        <w:rPr>
          <w:rFonts w:ascii="Arial" w:hAnsi="Arial" w:cs="Arial"/>
        </w:rPr>
      </w:pPr>
      <w:r w:rsidRPr="00F47CD3">
        <w:rPr>
          <w:rFonts w:ascii="Arial" w:hAnsi="Arial" w:cs="Arial"/>
        </w:rPr>
        <w:t>Suzanne Anderson, treasurer</w:t>
      </w:r>
      <w:r w:rsidR="00F47CD3">
        <w:rPr>
          <w:rFonts w:ascii="Arial" w:hAnsi="Arial" w:cs="Arial"/>
        </w:rPr>
        <w:t xml:space="preserve"> asked the board to make a motion to approve all bonds to be renewed when they come up. Olerud moved, seconded by Bunn to renew bonds.</w:t>
      </w:r>
    </w:p>
    <w:p w:rsidR="00EE7232" w:rsidRDefault="00EE7232" w:rsidP="00E940BA">
      <w:pPr>
        <w:spacing w:after="0"/>
        <w:rPr>
          <w:rFonts w:ascii="Arial" w:hAnsi="Arial" w:cs="Arial"/>
        </w:rPr>
      </w:pPr>
    </w:p>
    <w:p w:rsidR="00EE7232" w:rsidRDefault="00EE7232" w:rsidP="00E940BA">
      <w:pPr>
        <w:spacing w:after="0"/>
        <w:rPr>
          <w:rFonts w:ascii="Arial" w:hAnsi="Arial" w:cs="Arial"/>
        </w:rPr>
      </w:pPr>
      <w:r>
        <w:rPr>
          <w:rFonts w:ascii="Arial" w:hAnsi="Arial" w:cs="Arial"/>
        </w:rPr>
        <w:t xml:space="preserve">At 10:00 a.m., the regular commission meeting was recessed. The county equalization meeting was brought to order and turned over to tax director Kristie Reinke. Present for the equalization meeting </w:t>
      </w:r>
      <w:r w:rsidR="00170DCB">
        <w:rPr>
          <w:rFonts w:ascii="Arial" w:hAnsi="Arial" w:cs="Arial"/>
        </w:rPr>
        <w:t>were</w:t>
      </w:r>
      <w:r w:rsidR="00F03734">
        <w:rPr>
          <w:rFonts w:ascii="Arial" w:hAnsi="Arial" w:cs="Arial"/>
        </w:rPr>
        <w:t xml:space="preserve"> Joe </w:t>
      </w:r>
      <w:proofErr w:type="spellStart"/>
      <w:r w:rsidR="00F03734">
        <w:rPr>
          <w:rFonts w:ascii="Arial" w:hAnsi="Arial" w:cs="Arial"/>
        </w:rPr>
        <w:t>Mathern</w:t>
      </w:r>
      <w:proofErr w:type="spellEnd"/>
      <w:r w:rsidR="00F03734">
        <w:rPr>
          <w:rFonts w:ascii="Arial" w:hAnsi="Arial" w:cs="Arial"/>
        </w:rPr>
        <w:t>,</w:t>
      </w:r>
      <w:r w:rsidR="00170DCB">
        <w:rPr>
          <w:rFonts w:ascii="Arial" w:hAnsi="Arial" w:cs="Arial"/>
        </w:rPr>
        <w:t xml:space="preserve"> Gene Johnson, Kris Carlson, and Gary Daub. </w:t>
      </w:r>
    </w:p>
    <w:p w:rsidR="00170DCB" w:rsidRDefault="00170DCB" w:rsidP="00E940BA">
      <w:pPr>
        <w:spacing w:after="0"/>
        <w:rPr>
          <w:rFonts w:ascii="Arial" w:hAnsi="Arial" w:cs="Arial"/>
        </w:rPr>
      </w:pPr>
    </w:p>
    <w:p w:rsidR="00170DCB" w:rsidRDefault="00170DCB" w:rsidP="00E940BA">
      <w:pPr>
        <w:spacing w:after="0"/>
        <w:rPr>
          <w:rFonts w:ascii="Arial" w:hAnsi="Arial" w:cs="Arial"/>
        </w:rPr>
      </w:pPr>
      <w:r>
        <w:rPr>
          <w:rFonts w:ascii="Arial" w:hAnsi="Arial" w:cs="Arial"/>
        </w:rPr>
        <w:t xml:space="preserve">Reinke presented a list of proposed changes regarding properties that were missed between the township/city equalization. These changes are to be reviewed by the County board </w:t>
      </w:r>
      <w:r w:rsidR="00F03734">
        <w:rPr>
          <w:rFonts w:ascii="Arial" w:hAnsi="Arial" w:cs="Arial"/>
        </w:rPr>
        <w:t xml:space="preserve">and voted on. </w:t>
      </w:r>
    </w:p>
    <w:p w:rsidR="00F03734" w:rsidRDefault="00F03734" w:rsidP="00E940BA">
      <w:pPr>
        <w:spacing w:after="0"/>
        <w:rPr>
          <w:rFonts w:ascii="Arial" w:hAnsi="Arial" w:cs="Arial"/>
        </w:rPr>
      </w:pPr>
    </w:p>
    <w:p w:rsidR="00F03734" w:rsidRDefault="00F03734" w:rsidP="00E940BA">
      <w:pPr>
        <w:spacing w:after="0"/>
        <w:rPr>
          <w:rFonts w:ascii="Arial" w:hAnsi="Arial" w:cs="Arial"/>
        </w:rPr>
      </w:pPr>
      <w:r>
        <w:rPr>
          <w:rFonts w:ascii="Arial" w:hAnsi="Arial" w:cs="Arial"/>
        </w:rPr>
        <w:t xml:space="preserve">City changes were presented first. </w:t>
      </w:r>
    </w:p>
    <w:p w:rsidR="00BE2AC2" w:rsidRDefault="00BE2AC2" w:rsidP="00E940BA">
      <w:pPr>
        <w:spacing w:after="0"/>
        <w:rPr>
          <w:rFonts w:ascii="Arial" w:hAnsi="Arial" w:cs="Arial"/>
        </w:rPr>
      </w:pPr>
    </w:p>
    <w:p w:rsidR="00D72F2C" w:rsidRDefault="00D72F2C" w:rsidP="00E940BA">
      <w:pPr>
        <w:spacing w:after="0"/>
        <w:rPr>
          <w:rFonts w:ascii="Arial" w:hAnsi="Arial" w:cs="Arial"/>
          <w:b/>
        </w:rPr>
      </w:pPr>
      <w:r>
        <w:rPr>
          <w:rFonts w:ascii="Arial" w:hAnsi="Arial" w:cs="Arial"/>
          <w:b/>
        </w:rPr>
        <w:lastRenderedPageBreak/>
        <w:t>Elliot City:</w:t>
      </w:r>
    </w:p>
    <w:p w:rsidR="00D72F2C" w:rsidRDefault="00D72F2C" w:rsidP="00D72F2C">
      <w:pPr>
        <w:pStyle w:val="ListParagraph"/>
        <w:numPr>
          <w:ilvl w:val="0"/>
          <w:numId w:val="8"/>
        </w:numPr>
        <w:spacing w:after="0"/>
        <w:rPr>
          <w:rFonts w:ascii="Arial" w:hAnsi="Arial" w:cs="Arial"/>
        </w:rPr>
      </w:pPr>
      <w:r w:rsidRPr="00D72F2C">
        <w:rPr>
          <w:rFonts w:ascii="Arial" w:hAnsi="Arial" w:cs="Arial"/>
        </w:rPr>
        <w:t>25-8034000</w:t>
      </w:r>
      <w:r>
        <w:rPr>
          <w:rFonts w:ascii="Arial" w:hAnsi="Arial" w:cs="Arial"/>
        </w:rPr>
        <w:t xml:space="preserve"> Bank </w:t>
      </w:r>
      <w:proofErr w:type="spellStart"/>
      <w:r>
        <w:rPr>
          <w:rFonts w:ascii="Arial" w:hAnsi="Arial" w:cs="Arial"/>
        </w:rPr>
        <w:t>Forecl</w:t>
      </w:r>
      <w:proofErr w:type="spellEnd"/>
    </w:p>
    <w:p w:rsidR="00D72F2C" w:rsidRDefault="00D72F2C" w:rsidP="00D72F2C">
      <w:pPr>
        <w:pStyle w:val="ListParagraph"/>
        <w:numPr>
          <w:ilvl w:val="0"/>
          <w:numId w:val="9"/>
        </w:numPr>
        <w:spacing w:after="0"/>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4,100 due to reassessment</w:t>
      </w:r>
    </w:p>
    <w:p w:rsidR="00D72F2C" w:rsidRPr="00D72F2C" w:rsidRDefault="00D72F2C" w:rsidP="00D72F2C">
      <w:pPr>
        <w:spacing w:after="0"/>
        <w:rPr>
          <w:rFonts w:ascii="Arial" w:hAnsi="Arial" w:cs="Arial"/>
        </w:rPr>
      </w:pPr>
      <w:r>
        <w:rPr>
          <w:rFonts w:ascii="Arial" w:hAnsi="Arial" w:cs="Arial"/>
        </w:rPr>
        <w:t>Gilbert moved, seconded by Olerud, to approve the increase made to Elliot City. All aye. Motion carried.</w:t>
      </w:r>
    </w:p>
    <w:p w:rsidR="00D72F2C" w:rsidRDefault="00D72F2C" w:rsidP="00E940BA">
      <w:pPr>
        <w:spacing w:after="0"/>
        <w:rPr>
          <w:rFonts w:ascii="Arial" w:hAnsi="Arial" w:cs="Arial"/>
          <w:b/>
        </w:rPr>
      </w:pPr>
    </w:p>
    <w:p w:rsidR="00BE2AC2" w:rsidRPr="00BE2AC2" w:rsidRDefault="00BE2AC2" w:rsidP="00E940BA">
      <w:pPr>
        <w:spacing w:after="0"/>
        <w:rPr>
          <w:rFonts w:ascii="Arial" w:hAnsi="Arial" w:cs="Arial"/>
          <w:b/>
        </w:rPr>
      </w:pPr>
      <w:r w:rsidRPr="00BE2AC2">
        <w:rPr>
          <w:rFonts w:ascii="Arial" w:hAnsi="Arial" w:cs="Arial"/>
          <w:b/>
        </w:rPr>
        <w:t>Enderlin City:</w:t>
      </w:r>
    </w:p>
    <w:p w:rsidR="00F03734" w:rsidRDefault="00BE2AC2" w:rsidP="00BE2AC2">
      <w:pPr>
        <w:pStyle w:val="ListParagraph"/>
        <w:numPr>
          <w:ilvl w:val="0"/>
          <w:numId w:val="1"/>
        </w:numPr>
        <w:spacing w:after="0"/>
        <w:rPr>
          <w:rFonts w:ascii="Arial" w:hAnsi="Arial" w:cs="Arial"/>
        </w:rPr>
      </w:pPr>
      <w:r>
        <w:rPr>
          <w:rFonts w:ascii="Arial" w:hAnsi="Arial" w:cs="Arial"/>
        </w:rPr>
        <w:t xml:space="preserve">26-6554000 Johnson </w:t>
      </w:r>
    </w:p>
    <w:p w:rsidR="00BE2AC2" w:rsidRPr="00BE2AC2" w:rsidRDefault="00BE2AC2" w:rsidP="00BE2AC2">
      <w:pPr>
        <w:pStyle w:val="ListParagraph"/>
        <w:numPr>
          <w:ilvl w:val="0"/>
          <w:numId w:val="5"/>
        </w:numPr>
        <w:spacing w:after="0"/>
        <w:rPr>
          <w:rFonts w:ascii="Arial" w:hAnsi="Arial" w:cs="Arial"/>
        </w:rPr>
      </w:pPr>
      <w:proofErr w:type="spellStart"/>
      <w:r w:rsidRPr="00BE2AC2">
        <w:rPr>
          <w:rFonts w:ascii="Arial" w:hAnsi="Arial" w:cs="Arial"/>
        </w:rPr>
        <w:t>Inc</w:t>
      </w:r>
      <w:proofErr w:type="spellEnd"/>
      <w:r w:rsidRPr="00BE2AC2">
        <w:rPr>
          <w:rFonts w:ascii="Arial" w:hAnsi="Arial" w:cs="Arial"/>
        </w:rPr>
        <w:t xml:space="preserve"> commercial property lots, tracts and leased sites 3</w:t>
      </w:r>
      <w:r w:rsidR="00D72F2C">
        <w:rPr>
          <w:rFonts w:ascii="Arial" w:hAnsi="Arial" w:cs="Arial"/>
        </w:rPr>
        <w:t>,</w:t>
      </w:r>
      <w:r w:rsidRPr="00BE2AC2">
        <w:rPr>
          <w:rFonts w:ascii="Arial" w:hAnsi="Arial" w:cs="Arial"/>
        </w:rPr>
        <w:t>900</w:t>
      </w:r>
      <w:r>
        <w:rPr>
          <w:rFonts w:ascii="Arial" w:hAnsi="Arial" w:cs="Arial"/>
        </w:rPr>
        <w:t xml:space="preserve"> due to reassessment</w:t>
      </w:r>
    </w:p>
    <w:p w:rsidR="00F03734" w:rsidRDefault="00BE2AC2" w:rsidP="00BE2AC2">
      <w:pPr>
        <w:pStyle w:val="ListParagraph"/>
        <w:numPr>
          <w:ilvl w:val="0"/>
          <w:numId w:val="1"/>
        </w:numPr>
        <w:spacing w:after="0"/>
        <w:rPr>
          <w:rFonts w:ascii="Arial" w:hAnsi="Arial" w:cs="Arial"/>
        </w:rPr>
      </w:pPr>
      <w:r>
        <w:rPr>
          <w:rFonts w:ascii="Arial" w:hAnsi="Arial" w:cs="Arial"/>
        </w:rPr>
        <w:t>26-6555000 Johnson</w:t>
      </w:r>
    </w:p>
    <w:p w:rsidR="00BE2AC2" w:rsidRPr="00BE2AC2" w:rsidRDefault="00BE2AC2" w:rsidP="00BE2AC2">
      <w:pPr>
        <w:pStyle w:val="ListParagraph"/>
        <w:numPr>
          <w:ilvl w:val="0"/>
          <w:numId w:val="5"/>
        </w:numPr>
        <w:rPr>
          <w:rFonts w:ascii="Arial" w:hAnsi="Arial" w:cs="Arial"/>
        </w:rPr>
      </w:pPr>
      <w:proofErr w:type="spellStart"/>
      <w:r w:rsidRPr="00BE2AC2">
        <w:rPr>
          <w:rFonts w:ascii="Arial" w:hAnsi="Arial" w:cs="Arial"/>
        </w:rPr>
        <w:t>Inc</w:t>
      </w:r>
      <w:proofErr w:type="spellEnd"/>
      <w:r w:rsidRPr="00BE2AC2">
        <w:rPr>
          <w:rFonts w:ascii="Arial" w:hAnsi="Arial" w:cs="Arial"/>
        </w:rPr>
        <w:t xml:space="preserve"> commercial property lots, tracts and leased sites 3</w:t>
      </w:r>
      <w:r w:rsidR="00D72F2C">
        <w:rPr>
          <w:rFonts w:ascii="Arial" w:hAnsi="Arial" w:cs="Arial"/>
        </w:rPr>
        <w:t>,</w:t>
      </w:r>
      <w:r w:rsidRPr="00BE2AC2">
        <w:rPr>
          <w:rFonts w:ascii="Arial" w:hAnsi="Arial" w:cs="Arial"/>
        </w:rPr>
        <w:t>900</w:t>
      </w:r>
      <w:r>
        <w:rPr>
          <w:rFonts w:ascii="Arial" w:hAnsi="Arial" w:cs="Arial"/>
        </w:rPr>
        <w:t xml:space="preserve"> due to reassessment</w:t>
      </w:r>
    </w:p>
    <w:p w:rsidR="00BE2AC2" w:rsidRDefault="00BE2AC2" w:rsidP="00BE2AC2">
      <w:pPr>
        <w:pStyle w:val="ListParagraph"/>
        <w:numPr>
          <w:ilvl w:val="0"/>
          <w:numId w:val="1"/>
        </w:numPr>
        <w:spacing w:after="0"/>
        <w:jc w:val="both"/>
        <w:rPr>
          <w:rFonts w:ascii="Arial" w:hAnsi="Arial" w:cs="Arial"/>
        </w:rPr>
      </w:pPr>
      <w:r>
        <w:rPr>
          <w:rFonts w:ascii="Arial" w:hAnsi="Arial" w:cs="Arial"/>
        </w:rPr>
        <w:t>26-6556000 Johnson</w:t>
      </w:r>
    </w:p>
    <w:p w:rsidR="00BE2AC2" w:rsidRPr="00BE2AC2" w:rsidRDefault="00BE2AC2" w:rsidP="00BE2AC2">
      <w:pPr>
        <w:pStyle w:val="ListParagraph"/>
        <w:numPr>
          <w:ilvl w:val="0"/>
          <w:numId w:val="5"/>
        </w:numPr>
        <w:rPr>
          <w:rFonts w:ascii="Arial" w:hAnsi="Arial" w:cs="Arial"/>
        </w:rPr>
      </w:pPr>
      <w:proofErr w:type="spellStart"/>
      <w:r w:rsidRPr="00BE2AC2">
        <w:rPr>
          <w:rFonts w:ascii="Arial" w:hAnsi="Arial" w:cs="Arial"/>
        </w:rPr>
        <w:t>Inc</w:t>
      </w:r>
      <w:proofErr w:type="spellEnd"/>
      <w:r w:rsidRPr="00BE2AC2">
        <w:rPr>
          <w:rFonts w:ascii="Arial" w:hAnsi="Arial" w:cs="Arial"/>
        </w:rPr>
        <w:t xml:space="preserve"> commercial property lots, tracts and leased sites 3</w:t>
      </w:r>
      <w:r w:rsidR="00D72F2C">
        <w:rPr>
          <w:rFonts w:ascii="Arial" w:hAnsi="Arial" w:cs="Arial"/>
        </w:rPr>
        <w:t>,</w:t>
      </w:r>
      <w:r w:rsidRPr="00BE2AC2">
        <w:rPr>
          <w:rFonts w:ascii="Arial" w:hAnsi="Arial" w:cs="Arial"/>
        </w:rPr>
        <w:t>900</w:t>
      </w:r>
      <w:r>
        <w:rPr>
          <w:rFonts w:ascii="Arial" w:hAnsi="Arial" w:cs="Arial"/>
        </w:rPr>
        <w:t xml:space="preserve"> due to reassessment</w:t>
      </w:r>
    </w:p>
    <w:p w:rsidR="00BE2AC2" w:rsidRDefault="00BE2AC2" w:rsidP="00BE2AC2">
      <w:pPr>
        <w:pStyle w:val="ListParagraph"/>
        <w:numPr>
          <w:ilvl w:val="0"/>
          <w:numId w:val="1"/>
        </w:numPr>
        <w:spacing w:after="0"/>
        <w:jc w:val="both"/>
        <w:rPr>
          <w:rFonts w:ascii="Arial" w:hAnsi="Arial" w:cs="Arial"/>
        </w:rPr>
      </w:pPr>
      <w:r>
        <w:rPr>
          <w:rFonts w:ascii="Arial" w:hAnsi="Arial" w:cs="Arial"/>
        </w:rPr>
        <w:t>26-6557000 Johnson</w:t>
      </w:r>
    </w:p>
    <w:p w:rsidR="00BE2AC2" w:rsidRPr="00BE2AC2" w:rsidRDefault="00BE2AC2" w:rsidP="00BE2AC2">
      <w:pPr>
        <w:pStyle w:val="ListParagraph"/>
        <w:numPr>
          <w:ilvl w:val="0"/>
          <w:numId w:val="5"/>
        </w:numPr>
        <w:rPr>
          <w:rFonts w:ascii="Arial" w:hAnsi="Arial" w:cs="Arial"/>
        </w:rPr>
      </w:pPr>
      <w:proofErr w:type="spellStart"/>
      <w:r w:rsidRPr="00BE2AC2">
        <w:rPr>
          <w:rFonts w:ascii="Arial" w:hAnsi="Arial" w:cs="Arial"/>
        </w:rPr>
        <w:t>Inc</w:t>
      </w:r>
      <w:proofErr w:type="spellEnd"/>
      <w:r w:rsidRPr="00BE2AC2">
        <w:rPr>
          <w:rFonts w:ascii="Arial" w:hAnsi="Arial" w:cs="Arial"/>
        </w:rPr>
        <w:t xml:space="preserve"> commercial property lots, tracts and leased sites 3</w:t>
      </w:r>
      <w:r w:rsidR="00D72F2C">
        <w:rPr>
          <w:rFonts w:ascii="Arial" w:hAnsi="Arial" w:cs="Arial"/>
        </w:rPr>
        <w:t>,</w:t>
      </w:r>
      <w:r w:rsidRPr="00BE2AC2">
        <w:rPr>
          <w:rFonts w:ascii="Arial" w:hAnsi="Arial" w:cs="Arial"/>
        </w:rPr>
        <w:t>900</w:t>
      </w:r>
      <w:r>
        <w:rPr>
          <w:rFonts w:ascii="Arial" w:hAnsi="Arial" w:cs="Arial"/>
        </w:rPr>
        <w:t xml:space="preserve"> due to reassessment</w:t>
      </w:r>
    </w:p>
    <w:p w:rsidR="00BE2AC2" w:rsidRDefault="00BE2AC2" w:rsidP="00BE2AC2">
      <w:pPr>
        <w:pStyle w:val="ListParagraph"/>
        <w:numPr>
          <w:ilvl w:val="0"/>
          <w:numId w:val="5"/>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commercial property buildings and structures</w:t>
      </w:r>
      <w:r w:rsidR="00D72F2C">
        <w:rPr>
          <w:rFonts w:ascii="Arial" w:hAnsi="Arial" w:cs="Arial"/>
        </w:rPr>
        <w:t xml:space="preserve"> 328,000 due to exemption expired</w:t>
      </w:r>
    </w:p>
    <w:p w:rsidR="00D72F2C" w:rsidRDefault="00D72F2C" w:rsidP="00D72F2C">
      <w:pPr>
        <w:pStyle w:val="ListParagraph"/>
        <w:numPr>
          <w:ilvl w:val="0"/>
          <w:numId w:val="6"/>
        </w:numPr>
        <w:spacing w:after="0"/>
        <w:jc w:val="both"/>
        <w:rPr>
          <w:rFonts w:ascii="Arial" w:hAnsi="Arial" w:cs="Arial"/>
        </w:rPr>
      </w:pPr>
      <w:r>
        <w:rPr>
          <w:rFonts w:ascii="Arial" w:hAnsi="Arial" w:cs="Arial"/>
        </w:rPr>
        <w:t xml:space="preserve">Gene Johnson appeared before the board with an appraisal showing the four </w:t>
      </w:r>
      <w:proofErr w:type="spellStart"/>
      <w:r>
        <w:rPr>
          <w:rFonts w:ascii="Arial" w:hAnsi="Arial" w:cs="Arial"/>
        </w:rPr>
        <w:t>plex</w:t>
      </w:r>
      <w:proofErr w:type="spellEnd"/>
      <w:r>
        <w:rPr>
          <w:rFonts w:ascii="Arial" w:hAnsi="Arial" w:cs="Arial"/>
        </w:rPr>
        <w:t xml:space="preserve"> apartment building was worth $250,000. Johnson claimed the exact same complexes are in Forman, ND and valued at 142,600 true and full per the Sargent County Auditor. </w:t>
      </w:r>
      <w:r w:rsidR="00DA48FA">
        <w:rPr>
          <w:rFonts w:ascii="Arial" w:hAnsi="Arial" w:cs="Arial"/>
        </w:rPr>
        <w:t xml:space="preserve">Joe </w:t>
      </w:r>
      <w:proofErr w:type="spellStart"/>
      <w:r w:rsidR="00DA48FA">
        <w:rPr>
          <w:rFonts w:ascii="Arial" w:hAnsi="Arial" w:cs="Arial"/>
        </w:rPr>
        <w:t>Mathern</w:t>
      </w:r>
      <w:proofErr w:type="spellEnd"/>
      <w:r w:rsidR="00DA48FA">
        <w:rPr>
          <w:rFonts w:ascii="Arial" w:hAnsi="Arial" w:cs="Arial"/>
        </w:rPr>
        <w:t xml:space="preserve"> explained to the board how he came up with the assessed value. </w:t>
      </w:r>
      <w:proofErr w:type="spellStart"/>
      <w:r w:rsidR="00DA48FA">
        <w:rPr>
          <w:rFonts w:ascii="Arial" w:hAnsi="Arial" w:cs="Arial"/>
        </w:rPr>
        <w:t>Mathern</w:t>
      </w:r>
      <w:proofErr w:type="spellEnd"/>
      <w:r w:rsidR="00DA48FA">
        <w:rPr>
          <w:rFonts w:ascii="Arial" w:hAnsi="Arial" w:cs="Arial"/>
        </w:rPr>
        <w:t xml:space="preserve"> said he used the income and replacement cost new, minus depreciation to get a value. </w:t>
      </w:r>
    </w:p>
    <w:p w:rsidR="00DA48FA" w:rsidRDefault="00DA48FA" w:rsidP="00DA48FA">
      <w:pPr>
        <w:spacing w:after="0"/>
        <w:jc w:val="both"/>
        <w:rPr>
          <w:rFonts w:ascii="Arial" w:hAnsi="Arial" w:cs="Arial"/>
        </w:rPr>
      </w:pPr>
      <w:r>
        <w:rPr>
          <w:rFonts w:ascii="Arial" w:hAnsi="Arial" w:cs="Arial"/>
        </w:rPr>
        <w:t>Olerud moved, seconded by Bunn, to split the assessed value with the appraisal value for a total o</w:t>
      </w:r>
      <w:r w:rsidR="000B04EB">
        <w:rPr>
          <w:rFonts w:ascii="Arial" w:hAnsi="Arial" w:cs="Arial"/>
        </w:rPr>
        <w:t>f 289,000. Bunn – no</w:t>
      </w:r>
      <w:bookmarkStart w:id="0" w:name="_GoBack"/>
      <w:bookmarkEnd w:id="0"/>
      <w:r>
        <w:rPr>
          <w:rFonts w:ascii="Arial" w:hAnsi="Arial" w:cs="Arial"/>
        </w:rPr>
        <w:t>, Olerud – yes, Hansen – no, Gilbert – no, Dick – no. Motion failed.</w:t>
      </w:r>
    </w:p>
    <w:p w:rsidR="00DA48FA" w:rsidRDefault="00DA48FA" w:rsidP="00DA48FA">
      <w:pPr>
        <w:spacing w:after="0"/>
        <w:jc w:val="both"/>
        <w:rPr>
          <w:rFonts w:ascii="Arial" w:hAnsi="Arial" w:cs="Arial"/>
        </w:rPr>
      </w:pPr>
      <w:r>
        <w:rPr>
          <w:rFonts w:ascii="Arial" w:hAnsi="Arial" w:cs="Arial"/>
        </w:rPr>
        <w:t>Gilbert moved, seconded by Bunn, to stay with assessed value of 328,000 and Johnson take argument to the state equalization meeting. All aye. Motion carried.</w:t>
      </w:r>
    </w:p>
    <w:p w:rsidR="00DA48FA" w:rsidRDefault="00DA48FA" w:rsidP="00DA48FA">
      <w:pPr>
        <w:spacing w:after="0"/>
        <w:jc w:val="both"/>
        <w:rPr>
          <w:rFonts w:ascii="Arial" w:hAnsi="Arial" w:cs="Arial"/>
        </w:rPr>
      </w:pPr>
    </w:p>
    <w:p w:rsidR="00DA48FA" w:rsidRDefault="00DA48FA" w:rsidP="00DA48FA">
      <w:pPr>
        <w:spacing w:after="0"/>
        <w:jc w:val="both"/>
        <w:rPr>
          <w:rFonts w:ascii="Arial" w:hAnsi="Arial" w:cs="Arial"/>
          <w:b/>
        </w:rPr>
      </w:pPr>
      <w:r w:rsidRPr="00DA48FA">
        <w:rPr>
          <w:rFonts w:ascii="Arial" w:hAnsi="Arial" w:cs="Arial"/>
          <w:b/>
        </w:rPr>
        <w:t>Lisbon City:</w:t>
      </w:r>
    </w:p>
    <w:p w:rsidR="00DA48FA" w:rsidRDefault="00DA48FA" w:rsidP="00DA48FA">
      <w:pPr>
        <w:pStyle w:val="ListParagraph"/>
        <w:numPr>
          <w:ilvl w:val="0"/>
          <w:numId w:val="1"/>
        </w:numPr>
        <w:spacing w:after="0"/>
        <w:jc w:val="both"/>
        <w:rPr>
          <w:rFonts w:ascii="Arial" w:hAnsi="Arial" w:cs="Arial"/>
        </w:rPr>
      </w:pPr>
      <w:r w:rsidRPr="00DA48FA">
        <w:rPr>
          <w:rFonts w:ascii="Arial" w:hAnsi="Arial" w:cs="Arial"/>
        </w:rPr>
        <w:t>28-4890000</w:t>
      </w:r>
      <w:r>
        <w:rPr>
          <w:rFonts w:ascii="Arial" w:hAnsi="Arial" w:cs="Arial"/>
        </w:rPr>
        <w:t xml:space="preserve"> Crossroad Electric</w:t>
      </w:r>
    </w:p>
    <w:p w:rsidR="00DA48FA" w:rsidRDefault="00DA48FA" w:rsidP="00DA48FA">
      <w:pPr>
        <w:pStyle w:val="ListParagraph"/>
        <w:numPr>
          <w:ilvl w:val="1"/>
          <w:numId w:val="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commercial property lots, tracts and leased sites 22,700 due to exempt to commercial property</w:t>
      </w:r>
    </w:p>
    <w:p w:rsidR="00DA48FA" w:rsidRDefault="00DA48FA" w:rsidP="00DA48FA">
      <w:pPr>
        <w:pStyle w:val="ListParagraph"/>
        <w:numPr>
          <w:ilvl w:val="1"/>
          <w:numId w:val="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commercial property buildings and structures 93,600 due to exempt to commercial property</w:t>
      </w:r>
    </w:p>
    <w:p w:rsidR="00DA48FA" w:rsidRDefault="00DA48FA" w:rsidP="00DA48FA">
      <w:pPr>
        <w:pStyle w:val="ListParagraph"/>
        <w:numPr>
          <w:ilvl w:val="0"/>
          <w:numId w:val="1"/>
        </w:numPr>
        <w:spacing w:after="0"/>
        <w:jc w:val="both"/>
        <w:rPr>
          <w:rFonts w:ascii="Arial" w:hAnsi="Arial" w:cs="Arial"/>
        </w:rPr>
      </w:pPr>
      <w:r>
        <w:rPr>
          <w:rFonts w:ascii="Arial" w:hAnsi="Arial" w:cs="Arial"/>
        </w:rPr>
        <w:t>28-4891000 Crossroad Electric</w:t>
      </w:r>
    </w:p>
    <w:p w:rsidR="00DA48FA" w:rsidRDefault="00DA48FA" w:rsidP="00DA48FA">
      <w:pPr>
        <w:pStyle w:val="ListParagraph"/>
        <w:numPr>
          <w:ilvl w:val="1"/>
          <w:numId w:val="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commercial property lots, tracts and leased sites 3,200 due to exempt to commercial property</w:t>
      </w:r>
    </w:p>
    <w:p w:rsidR="00DA48FA" w:rsidRDefault="00DA48FA" w:rsidP="00DA48FA">
      <w:pPr>
        <w:pStyle w:val="ListParagraph"/>
        <w:numPr>
          <w:ilvl w:val="0"/>
          <w:numId w:val="10"/>
        </w:numPr>
        <w:spacing w:after="0"/>
        <w:jc w:val="both"/>
        <w:rPr>
          <w:rFonts w:ascii="Arial" w:hAnsi="Arial" w:cs="Arial"/>
        </w:rPr>
      </w:pPr>
      <w:r>
        <w:rPr>
          <w:rFonts w:ascii="Arial" w:hAnsi="Arial" w:cs="Arial"/>
        </w:rPr>
        <w:t>28-4891020 Crossroad Electric</w:t>
      </w:r>
    </w:p>
    <w:p w:rsidR="00DA48FA" w:rsidRDefault="00DA48FA" w:rsidP="00DA48FA">
      <w:pPr>
        <w:pStyle w:val="ListParagraph"/>
        <w:numPr>
          <w:ilvl w:val="1"/>
          <w:numId w:val="10"/>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commercial property lots, tracts and leased sites 400 due to exempt to commercial property</w:t>
      </w:r>
    </w:p>
    <w:p w:rsidR="00DA48FA" w:rsidRDefault="00F02699" w:rsidP="00F02699">
      <w:pPr>
        <w:pStyle w:val="ListParagraph"/>
        <w:numPr>
          <w:ilvl w:val="0"/>
          <w:numId w:val="10"/>
        </w:numPr>
        <w:spacing w:after="0"/>
        <w:jc w:val="both"/>
        <w:rPr>
          <w:rFonts w:ascii="Arial" w:hAnsi="Arial" w:cs="Arial"/>
        </w:rPr>
      </w:pPr>
      <w:r>
        <w:rPr>
          <w:rFonts w:ascii="Arial" w:hAnsi="Arial" w:cs="Arial"/>
        </w:rPr>
        <w:t>28-4892010 Crossroad Electric</w:t>
      </w:r>
    </w:p>
    <w:p w:rsidR="00F02699" w:rsidRDefault="00F02699" w:rsidP="00F02699">
      <w:pPr>
        <w:pStyle w:val="ListParagraph"/>
        <w:numPr>
          <w:ilvl w:val="1"/>
          <w:numId w:val="10"/>
        </w:numPr>
        <w:spacing w:after="0"/>
        <w:jc w:val="both"/>
        <w:rPr>
          <w:rFonts w:ascii="Arial" w:hAnsi="Arial" w:cs="Arial"/>
        </w:rPr>
      </w:pPr>
      <w:proofErr w:type="spellStart"/>
      <w:r>
        <w:rPr>
          <w:rFonts w:ascii="Arial" w:hAnsi="Arial" w:cs="Arial"/>
        </w:rPr>
        <w:lastRenderedPageBreak/>
        <w:t>Inc</w:t>
      </w:r>
      <w:proofErr w:type="spellEnd"/>
      <w:r>
        <w:rPr>
          <w:rFonts w:ascii="Arial" w:hAnsi="Arial" w:cs="Arial"/>
        </w:rPr>
        <w:t xml:space="preserve"> commercial property lots, tracts and leased sites 2,900 due to exempt to commercial property.</w:t>
      </w:r>
    </w:p>
    <w:p w:rsidR="00F02699" w:rsidRDefault="00F02699" w:rsidP="00F02699">
      <w:pPr>
        <w:pStyle w:val="ListParagraph"/>
        <w:numPr>
          <w:ilvl w:val="0"/>
          <w:numId w:val="11"/>
        </w:numPr>
        <w:spacing w:after="0"/>
        <w:jc w:val="both"/>
        <w:rPr>
          <w:rFonts w:ascii="Arial" w:hAnsi="Arial" w:cs="Arial"/>
        </w:rPr>
      </w:pPr>
      <w:r>
        <w:rPr>
          <w:rFonts w:ascii="Arial" w:hAnsi="Arial" w:cs="Arial"/>
        </w:rPr>
        <w:t>28-4895010 Thompson</w:t>
      </w:r>
    </w:p>
    <w:p w:rsidR="00F02699" w:rsidRDefault="00F02699" w:rsidP="00F02699">
      <w:pPr>
        <w:pStyle w:val="ListParagraph"/>
        <w:numPr>
          <w:ilvl w:val="1"/>
          <w:numId w:val="1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commercial property</w:t>
      </w:r>
      <w:r w:rsidR="0005760F">
        <w:rPr>
          <w:rFonts w:ascii="Arial" w:hAnsi="Arial" w:cs="Arial"/>
        </w:rPr>
        <w:t xml:space="preserve"> buildings and structures 51,40</w:t>
      </w:r>
      <w:r>
        <w:rPr>
          <w:rFonts w:ascii="Arial" w:hAnsi="Arial" w:cs="Arial"/>
        </w:rPr>
        <w:t>0 due to sale</w:t>
      </w:r>
    </w:p>
    <w:p w:rsidR="00F02699" w:rsidRDefault="00F02699" w:rsidP="00F02699">
      <w:pPr>
        <w:pStyle w:val="ListParagraph"/>
        <w:numPr>
          <w:ilvl w:val="0"/>
          <w:numId w:val="11"/>
        </w:numPr>
        <w:spacing w:after="0"/>
        <w:jc w:val="both"/>
        <w:rPr>
          <w:rFonts w:ascii="Arial" w:hAnsi="Arial" w:cs="Arial"/>
        </w:rPr>
      </w:pPr>
      <w:r>
        <w:rPr>
          <w:rFonts w:ascii="Arial" w:hAnsi="Arial" w:cs="Arial"/>
        </w:rPr>
        <w:t>28-6500032 Larson</w:t>
      </w:r>
    </w:p>
    <w:p w:rsidR="00F02699" w:rsidRDefault="00F02699" w:rsidP="00F02699">
      <w:pPr>
        <w:pStyle w:val="ListParagraph"/>
        <w:numPr>
          <w:ilvl w:val="1"/>
          <w:numId w:val="1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5,500 due to sale</w:t>
      </w:r>
    </w:p>
    <w:p w:rsidR="00F02699" w:rsidRDefault="00F02699" w:rsidP="00F02699">
      <w:pPr>
        <w:pStyle w:val="ListParagraph"/>
        <w:numPr>
          <w:ilvl w:val="0"/>
          <w:numId w:val="12"/>
        </w:numPr>
        <w:spacing w:after="0"/>
        <w:jc w:val="both"/>
        <w:rPr>
          <w:rFonts w:ascii="Arial" w:hAnsi="Arial" w:cs="Arial"/>
        </w:rPr>
      </w:pPr>
      <w:r>
        <w:rPr>
          <w:rFonts w:ascii="Arial" w:hAnsi="Arial" w:cs="Arial"/>
        </w:rPr>
        <w:t>28-5542000 Dick</w:t>
      </w:r>
    </w:p>
    <w:p w:rsidR="00F02699" w:rsidRDefault="00F02699" w:rsidP="00F02699">
      <w:pPr>
        <w:pStyle w:val="ListParagraph"/>
        <w:numPr>
          <w:ilvl w:val="1"/>
          <w:numId w:val="12"/>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34,200 due to sale</w:t>
      </w:r>
    </w:p>
    <w:p w:rsidR="00F02699" w:rsidRDefault="00F02699" w:rsidP="00F02699">
      <w:pPr>
        <w:pStyle w:val="ListParagraph"/>
        <w:numPr>
          <w:ilvl w:val="0"/>
          <w:numId w:val="12"/>
        </w:numPr>
        <w:spacing w:after="0"/>
        <w:jc w:val="both"/>
        <w:rPr>
          <w:rFonts w:ascii="Arial" w:hAnsi="Arial" w:cs="Arial"/>
        </w:rPr>
      </w:pPr>
      <w:r>
        <w:rPr>
          <w:rFonts w:ascii="Arial" w:hAnsi="Arial" w:cs="Arial"/>
        </w:rPr>
        <w:t xml:space="preserve">28-6219000 </w:t>
      </w:r>
      <w:proofErr w:type="spellStart"/>
      <w:r>
        <w:rPr>
          <w:rFonts w:ascii="Arial" w:hAnsi="Arial" w:cs="Arial"/>
        </w:rPr>
        <w:t>Stultz</w:t>
      </w:r>
      <w:proofErr w:type="spellEnd"/>
    </w:p>
    <w:p w:rsidR="00F02699" w:rsidRDefault="00F02699" w:rsidP="00F02699">
      <w:pPr>
        <w:pStyle w:val="ListParagraph"/>
        <w:numPr>
          <w:ilvl w:val="1"/>
          <w:numId w:val="12"/>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29,400 due to sale</w:t>
      </w:r>
    </w:p>
    <w:p w:rsidR="00F02699" w:rsidRDefault="00F02699" w:rsidP="00F02699">
      <w:pPr>
        <w:spacing w:after="0"/>
        <w:jc w:val="both"/>
        <w:rPr>
          <w:rFonts w:ascii="Arial" w:hAnsi="Arial" w:cs="Arial"/>
        </w:rPr>
      </w:pPr>
      <w:r>
        <w:rPr>
          <w:rFonts w:ascii="Arial" w:hAnsi="Arial" w:cs="Arial"/>
        </w:rPr>
        <w:t>Olerud moved, seconded by Hansen to approve increases to the City of Lisbon valuation. All aye. Motion carried.</w:t>
      </w:r>
    </w:p>
    <w:p w:rsidR="00F02699" w:rsidRDefault="00F02699" w:rsidP="00F02699">
      <w:pPr>
        <w:spacing w:after="0"/>
        <w:jc w:val="both"/>
        <w:rPr>
          <w:rFonts w:ascii="Arial" w:hAnsi="Arial" w:cs="Arial"/>
        </w:rPr>
      </w:pPr>
    </w:p>
    <w:p w:rsidR="00F02699" w:rsidRDefault="0097479C" w:rsidP="00F02699">
      <w:pPr>
        <w:spacing w:after="0"/>
        <w:jc w:val="both"/>
        <w:rPr>
          <w:rFonts w:ascii="Arial" w:hAnsi="Arial" w:cs="Arial"/>
          <w:b/>
        </w:rPr>
      </w:pPr>
      <w:proofErr w:type="spellStart"/>
      <w:r w:rsidRPr="0097479C">
        <w:rPr>
          <w:rFonts w:ascii="Arial" w:hAnsi="Arial" w:cs="Arial"/>
          <w:b/>
        </w:rPr>
        <w:t>Aliceton</w:t>
      </w:r>
      <w:proofErr w:type="spellEnd"/>
      <w:r w:rsidRPr="0097479C">
        <w:rPr>
          <w:rFonts w:ascii="Arial" w:hAnsi="Arial" w:cs="Arial"/>
          <w:b/>
        </w:rPr>
        <w:t xml:space="preserve"> Township:</w:t>
      </w:r>
    </w:p>
    <w:p w:rsidR="0097479C" w:rsidRDefault="0097479C" w:rsidP="00F02699">
      <w:pPr>
        <w:spacing w:after="0"/>
        <w:jc w:val="both"/>
        <w:rPr>
          <w:rFonts w:ascii="Arial" w:hAnsi="Arial" w:cs="Arial"/>
          <w:b/>
        </w:rPr>
      </w:pPr>
    </w:p>
    <w:p w:rsidR="0097479C" w:rsidRPr="0097479C" w:rsidRDefault="0097479C" w:rsidP="0097479C">
      <w:pPr>
        <w:pStyle w:val="ListParagraph"/>
        <w:numPr>
          <w:ilvl w:val="0"/>
          <w:numId w:val="13"/>
        </w:numPr>
        <w:spacing w:after="0"/>
        <w:jc w:val="both"/>
        <w:rPr>
          <w:rFonts w:ascii="Arial" w:hAnsi="Arial" w:cs="Arial"/>
          <w:b/>
        </w:rPr>
      </w:pPr>
      <w:r>
        <w:rPr>
          <w:rFonts w:ascii="Arial" w:hAnsi="Arial" w:cs="Arial"/>
        </w:rPr>
        <w:t xml:space="preserve">01-0335300 </w:t>
      </w:r>
      <w:proofErr w:type="spellStart"/>
      <w:r>
        <w:rPr>
          <w:rFonts w:ascii="Arial" w:hAnsi="Arial" w:cs="Arial"/>
        </w:rPr>
        <w:t>Qual</w:t>
      </w:r>
      <w:proofErr w:type="spellEnd"/>
    </w:p>
    <w:p w:rsidR="0097479C" w:rsidRPr="0097479C" w:rsidRDefault="0097479C" w:rsidP="0097479C">
      <w:pPr>
        <w:pStyle w:val="ListParagraph"/>
        <w:numPr>
          <w:ilvl w:val="1"/>
          <w:numId w:val="13"/>
        </w:numPr>
        <w:spacing w:after="0"/>
        <w:jc w:val="both"/>
        <w:rPr>
          <w:rFonts w:ascii="Arial" w:hAnsi="Arial" w:cs="Arial"/>
          <w:b/>
        </w:rPr>
      </w:pPr>
      <w:proofErr w:type="spellStart"/>
      <w:r>
        <w:rPr>
          <w:rFonts w:ascii="Arial" w:hAnsi="Arial" w:cs="Arial"/>
        </w:rPr>
        <w:t>Inc</w:t>
      </w:r>
      <w:proofErr w:type="spellEnd"/>
      <w:r>
        <w:rPr>
          <w:rFonts w:ascii="Arial" w:hAnsi="Arial" w:cs="Arial"/>
        </w:rPr>
        <w:t xml:space="preserve"> residential property buildings and structures 46,800 due to reassessment</w:t>
      </w:r>
    </w:p>
    <w:p w:rsidR="0097479C" w:rsidRDefault="0097479C" w:rsidP="0097479C">
      <w:pPr>
        <w:pStyle w:val="ListParagraph"/>
        <w:numPr>
          <w:ilvl w:val="0"/>
          <w:numId w:val="13"/>
        </w:numPr>
        <w:spacing w:after="0"/>
        <w:jc w:val="both"/>
        <w:rPr>
          <w:rFonts w:ascii="Arial" w:hAnsi="Arial" w:cs="Arial"/>
        </w:rPr>
      </w:pPr>
      <w:r w:rsidRPr="0097479C">
        <w:rPr>
          <w:rFonts w:ascii="Arial" w:hAnsi="Arial" w:cs="Arial"/>
        </w:rPr>
        <w:t>01-0338020</w:t>
      </w:r>
      <w:r>
        <w:rPr>
          <w:rFonts w:ascii="Arial" w:hAnsi="Arial" w:cs="Arial"/>
        </w:rPr>
        <w:t xml:space="preserve"> Mairs</w:t>
      </w:r>
    </w:p>
    <w:p w:rsidR="0097479C" w:rsidRDefault="0097479C" w:rsidP="0097479C">
      <w:pPr>
        <w:pStyle w:val="ListParagraph"/>
        <w:numPr>
          <w:ilvl w:val="1"/>
          <w:numId w:val="13"/>
        </w:numPr>
        <w:spacing w:after="0"/>
        <w:jc w:val="both"/>
        <w:rPr>
          <w:rFonts w:ascii="Arial" w:hAnsi="Arial" w:cs="Arial"/>
        </w:rPr>
      </w:pPr>
      <w:r>
        <w:rPr>
          <w:rFonts w:ascii="Arial" w:hAnsi="Arial" w:cs="Arial"/>
        </w:rPr>
        <w:t>Dec agricultural property 1300</w:t>
      </w:r>
    </w:p>
    <w:p w:rsidR="0097479C" w:rsidRDefault="0097479C" w:rsidP="0097479C">
      <w:pPr>
        <w:pStyle w:val="ListParagraph"/>
        <w:numPr>
          <w:ilvl w:val="1"/>
          <w:numId w:val="13"/>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5,400</w:t>
      </w:r>
    </w:p>
    <w:p w:rsidR="0097479C" w:rsidRDefault="0097479C" w:rsidP="0097479C">
      <w:pPr>
        <w:pStyle w:val="ListParagraph"/>
        <w:numPr>
          <w:ilvl w:val="1"/>
          <w:numId w:val="13"/>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375,800 due to farm exempt ineligible</w:t>
      </w:r>
    </w:p>
    <w:p w:rsidR="006E235D" w:rsidRPr="006E235D" w:rsidRDefault="006E235D" w:rsidP="006E235D">
      <w:pPr>
        <w:spacing w:after="0"/>
        <w:jc w:val="both"/>
        <w:rPr>
          <w:rFonts w:ascii="Arial" w:hAnsi="Arial" w:cs="Arial"/>
        </w:rPr>
      </w:pPr>
      <w:r>
        <w:rPr>
          <w:rFonts w:ascii="Arial" w:hAnsi="Arial" w:cs="Arial"/>
        </w:rPr>
        <w:t xml:space="preserve">Bunn moved, seconded by Gilbert, to approve all changes to </w:t>
      </w:r>
      <w:proofErr w:type="spellStart"/>
      <w:r>
        <w:rPr>
          <w:rFonts w:ascii="Arial" w:hAnsi="Arial" w:cs="Arial"/>
        </w:rPr>
        <w:t>Aliceton</w:t>
      </w:r>
      <w:proofErr w:type="spellEnd"/>
      <w:r>
        <w:rPr>
          <w:rFonts w:ascii="Arial" w:hAnsi="Arial" w:cs="Arial"/>
        </w:rPr>
        <w:t xml:space="preserve"> Township. All aye. Motion carried.</w:t>
      </w:r>
    </w:p>
    <w:p w:rsidR="0097479C" w:rsidRDefault="0097479C" w:rsidP="0097479C">
      <w:pPr>
        <w:spacing w:after="0"/>
        <w:jc w:val="both"/>
        <w:rPr>
          <w:rFonts w:ascii="Arial" w:hAnsi="Arial" w:cs="Arial"/>
        </w:rPr>
      </w:pPr>
    </w:p>
    <w:p w:rsidR="0097479C" w:rsidRDefault="0097479C" w:rsidP="0097479C">
      <w:pPr>
        <w:spacing w:after="0"/>
        <w:jc w:val="both"/>
        <w:rPr>
          <w:rFonts w:ascii="Arial" w:hAnsi="Arial" w:cs="Arial"/>
          <w:b/>
        </w:rPr>
      </w:pPr>
      <w:r w:rsidRPr="0097479C">
        <w:rPr>
          <w:rFonts w:ascii="Arial" w:hAnsi="Arial" w:cs="Arial"/>
          <w:b/>
        </w:rPr>
        <w:t>Bale Township:</w:t>
      </w:r>
    </w:p>
    <w:p w:rsidR="006E235D" w:rsidRDefault="006E235D" w:rsidP="0097479C">
      <w:pPr>
        <w:spacing w:after="0"/>
        <w:jc w:val="both"/>
        <w:rPr>
          <w:rFonts w:ascii="Arial" w:hAnsi="Arial" w:cs="Arial"/>
          <w:b/>
        </w:rPr>
      </w:pPr>
    </w:p>
    <w:p w:rsidR="006E235D" w:rsidRDefault="006E235D" w:rsidP="006E235D">
      <w:pPr>
        <w:pStyle w:val="ListParagraph"/>
        <w:numPr>
          <w:ilvl w:val="0"/>
          <w:numId w:val="14"/>
        </w:numPr>
        <w:spacing w:after="0"/>
        <w:jc w:val="both"/>
        <w:rPr>
          <w:rFonts w:ascii="Arial" w:hAnsi="Arial" w:cs="Arial"/>
        </w:rPr>
      </w:pPr>
      <w:r>
        <w:rPr>
          <w:rFonts w:ascii="Arial" w:hAnsi="Arial" w:cs="Arial"/>
        </w:rPr>
        <w:t>03-0482010 Schwab</w:t>
      </w:r>
    </w:p>
    <w:p w:rsidR="006E235D" w:rsidRDefault="006E235D" w:rsidP="006E235D">
      <w:pPr>
        <w:pStyle w:val="ListParagraph"/>
        <w:numPr>
          <w:ilvl w:val="1"/>
          <w:numId w:val="14"/>
        </w:numPr>
        <w:spacing w:after="0"/>
        <w:jc w:val="both"/>
        <w:rPr>
          <w:rFonts w:ascii="Arial" w:hAnsi="Arial" w:cs="Arial"/>
        </w:rPr>
      </w:pPr>
      <w:r>
        <w:rPr>
          <w:rFonts w:ascii="Arial" w:hAnsi="Arial" w:cs="Arial"/>
        </w:rPr>
        <w:t>Dec residential property buildings and structures</w:t>
      </w:r>
      <w:r w:rsidR="00760D0E">
        <w:rPr>
          <w:rFonts w:ascii="Arial" w:hAnsi="Arial" w:cs="Arial"/>
        </w:rPr>
        <w:t xml:space="preserve"> 11,200</w:t>
      </w:r>
      <w:r>
        <w:rPr>
          <w:rFonts w:ascii="Arial" w:hAnsi="Arial" w:cs="Arial"/>
        </w:rPr>
        <w:t xml:space="preserve"> </w:t>
      </w:r>
      <w:r w:rsidR="00760D0E">
        <w:rPr>
          <w:rFonts w:ascii="Arial" w:hAnsi="Arial" w:cs="Arial"/>
        </w:rPr>
        <w:t>due to house razed</w:t>
      </w:r>
    </w:p>
    <w:p w:rsidR="00760D0E" w:rsidRDefault="00760D0E" w:rsidP="00760D0E">
      <w:pPr>
        <w:pStyle w:val="ListParagraph"/>
        <w:numPr>
          <w:ilvl w:val="0"/>
          <w:numId w:val="14"/>
        </w:numPr>
        <w:spacing w:after="0"/>
        <w:jc w:val="both"/>
        <w:rPr>
          <w:rFonts w:ascii="Arial" w:hAnsi="Arial" w:cs="Arial"/>
        </w:rPr>
      </w:pPr>
      <w:r>
        <w:rPr>
          <w:rFonts w:ascii="Arial" w:hAnsi="Arial" w:cs="Arial"/>
        </w:rPr>
        <w:t>03-0522010 Olson</w:t>
      </w:r>
    </w:p>
    <w:p w:rsidR="00760D0E" w:rsidRDefault="00760D0E" w:rsidP="00760D0E">
      <w:pPr>
        <w:pStyle w:val="ListParagraph"/>
        <w:numPr>
          <w:ilvl w:val="1"/>
          <w:numId w:val="14"/>
        </w:numPr>
        <w:spacing w:after="0"/>
        <w:jc w:val="both"/>
        <w:rPr>
          <w:rFonts w:ascii="Arial" w:hAnsi="Arial" w:cs="Arial"/>
        </w:rPr>
      </w:pPr>
      <w:r>
        <w:rPr>
          <w:rFonts w:ascii="Arial" w:hAnsi="Arial" w:cs="Arial"/>
        </w:rPr>
        <w:t xml:space="preserve">Dec agricultural property 12,400 </w:t>
      </w:r>
    </w:p>
    <w:p w:rsidR="00760D0E" w:rsidRDefault="00760D0E" w:rsidP="00760D0E">
      <w:pPr>
        <w:pStyle w:val="ListParagraph"/>
        <w:numPr>
          <w:ilvl w:val="1"/>
          <w:numId w:val="14"/>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w:t>
      </w:r>
      <w:r w:rsidR="0005760F">
        <w:rPr>
          <w:rFonts w:ascii="Arial" w:hAnsi="Arial" w:cs="Arial"/>
        </w:rPr>
        <w:t>leased sites 12</w:t>
      </w:r>
      <w:r>
        <w:rPr>
          <w:rFonts w:ascii="Arial" w:hAnsi="Arial" w:cs="Arial"/>
        </w:rPr>
        <w:t>,400</w:t>
      </w:r>
    </w:p>
    <w:p w:rsidR="00760D0E" w:rsidRDefault="00760D0E" w:rsidP="00760D0E">
      <w:pPr>
        <w:pStyle w:val="ListParagraph"/>
        <w:numPr>
          <w:ilvl w:val="1"/>
          <w:numId w:val="14"/>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buildings and structures 8,400 due to agricultural to residential</w:t>
      </w:r>
    </w:p>
    <w:p w:rsidR="0005760F" w:rsidRDefault="0005760F" w:rsidP="0005760F">
      <w:pPr>
        <w:pStyle w:val="ListParagraph"/>
        <w:numPr>
          <w:ilvl w:val="0"/>
          <w:numId w:val="15"/>
        </w:numPr>
        <w:spacing w:after="0"/>
        <w:jc w:val="both"/>
        <w:rPr>
          <w:rFonts w:ascii="Arial" w:hAnsi="Arial" w:cs="Arial"/>
        </w:rPr>
      </w:pPr>
      <w:r>
        <w:rPr>
          <w:rFonts w:ascii="Arial" w:hAnsi="Arial" w:cs="Arial"/>
        </w:rPr>
        <w:t xml:space="preserve">03-30550101 </w:t>
      </w:r>
      <w:proofErr w:type="spellStart"/>
      <w:r>
        <w:rPr>
          <w:rFonts w:ascii="Arial" w:hAnsi="Arial" w:cs="Arial"/>
        </w:rPr>
        <w:t>Bjerke</w:t>
      </w:r>
      <w:proofErr w:type="spellEnd"/>
    </w:p>
    <w:p w:rsidR="0005760F" w:rsidRDefault="0005760F" w:rsidP="0005760F">
      <w:pPr>
        <w:pStyle w:val="ListParagraph"/>
        <w:numPr>
          <w:ilvl w:val="1"/>
          <w:numId w:val="15"/>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92,300</w:t>
      </w:r>
    </w:p>
    <w:p w:rsidR="0005760F" w:rsidRPr="0005760F" w:rsidRDefault="0005760F" w:rsidP="0005760F">
      <w:pPr>
        <w:pStyle w:val="ListParagraph"/>
        <w:numPr>
          <w:ilvl w:val="1"/>
          <w:numId w:val="15"/>
        </w:numPr>
        <w:spacing w:after="0"/>
        <w:jc w:val="both"/>
        <w:rPr>
          <w:rFonts w:ascii="Arial" w:hAnsi="Arial" w:cs="Arial"/>
        </w:rPr>
      </w:pPr>
      <w:r>
        <w:rPr>
          <w:rFonts w:ascii="Arial" w:hAnsi="Arial" w:cs="Arial"/>
        </w:rPr>
        <w:t>Dec residential property buildings and structures 14,000 due to new home exemption expired</w:t>
      </w:r>
    </w:p>
    <w:p w:rsidR="0097479C" w:rsidRDefault="0005760F" w:rsidP="0005760F">
      <w:pPr>
        <w:pStyle w:val="ListParagraph"/>
        <w:numPr>
          <w:ilvl w:val="0"/>
          <w:numId w:val="15"/>
        </w:numPr>
        <w:spacing w:after="0"/>
        <w:jc w:val="both"/>
        <w:rPr>
          <w:rFonts w:ascii="Arial" w:hAnsi="Arial" w:cs="Arial"/>
        </w:rPr>
      </w:pPr>
      <w:r w:rsidRPr="0005760F">
        <w:rPr>
          <w:rFonts w:ascii="Arial" w:hAnsi="Arial" w:cs="Arial"/>
        </w:rPr>
        <w:t>03-0572000 Barr</w:t>
      </w:r>
    </w:p>
    <w:p w:rsidR="0005760F" w:rsidRDefault="0005760F" w:rsidP="0005760F">
      <w:pPr>
        <w:pStyle w:val="ListParagraph"/>
        <w:numPr>
          <w:ilvl w:val="1"/>
          <w:numId w:val="15"/>
        </w:numPr>
        <w:spacing w:after="0"/>
        <w:jc w:val="both"/>
        <w:rPr>
          <w:rFonts w:ascii="Arial" w:hAnsi="Arial" w:cs="Arial"/>
        </w:rPr>
      </w:pPr>
      <w:r>
        <w:rPr>
          <w:rFonts w:ascii="Arial" w:hAnsi="Arial" w:cs="Arial"/>
        </w:rPr>
        <w:t xml:space="preserve">Dec agricultural property </w:t>
      </w:r>
      <w:r w:rsidR="00FE66E5">
        <w:rPr>
          <w:rFonts w:ascii="Arial" w:hAnsi="Arial" w:cs="Arial"/>
        </w:rPr>
        <w:t>2,100</w:t>
      </w:r>
    </w:p>
    <w:p w:rsidR="00FE66E5" w:rsidRDefault="00FE66E5" w:rsidP="0005760F">
      <w:pPr>
        <w:pStyle w:val="ListParagraph"/>
        <w:numPr>
          <w:ilvl w:val="1"/>
          <w:numId w:val="15"/>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5,400</w:t>
      </w:r>
    </w:p>
    <w:p w:rsidR="00FE66E5" w:rsidRDefault="00FE66E5" w:rsidP="0005760F">
      <w:pPr>
        <w:pStyle w:val="ListParagraph"/>
        <w:numPr>
          <w:ilvl w:val="1"/>
          <w:numId w:val="15"/>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74,300 due to farm exemption ineligible</w:t>
      </w:r>
    </w:p>
    <w:p w:rsidR="00FE66E5" w:rsidRDefault="00FE66E5" w:rsidP="00FE66E5">
      <w:pPr>
        <w:pStyle w:val="ListParagraph"/>
        <w:numPr>
          <w:ilvl w:val="0"/>
          <w:numId w:val="16"/>
        </w:numPr>
        <w:spacing w:after="0"/>
        <w:jc w:val="both"/>
        <w:rPr>
          <w:rFonts w:ascii="Arial" w:hAnsi="Arial" w:cs="Arial"/>
        </w:rPr>
      </w:pPr>
      <w:r>
        <w:rPr>
          <w:rFonts w:ascii="Arial" w:hAnsi="Arial" w:cs="Arial"/>
        </w:rPr>
        <w:t xml:space="preserve">03-0576100 </w:t>
      </w:r>
      <w:proofErr w:type="spellStart"/>
      <w:r>
        <w:rPr>
          <w:rFonts w:ascii="Arial" w:hAnsi="Arial" w:cs="Arial"/>
        </w:rPr>
        <w:t>Wimer</w:t>
      </w:r>
      <w:proofErr w:type="spellEnd"/>
    </w:p>
    <w:p w:rsidR="00FE66E5" w:rsidRDefault="00FE66E5" w:rsidP="00FE66E5">
      <w:pPr>
        <w:pStyle w:val="ListParagraph"/>
        <w:numPr>
          <w:ilvl w:val="1"/>
          <w:numId w:val="16"/>
        </w:numPr>
        <w:spacing w:after="0"/>
        <w:jc w:val="both"/>
        <w:rPr>
          <w:rFonts w:ascii="Arial" w:hAnsi="Arial" w:cs="Arial"/>
        </w:rPr>
      </w:pPr>
      <w:r>
        <w:rPr>
          <w:rFonts w:ascii="Arial" w:hAnsi="Arial" w:cs="Arial"/>
        </w:rPr>
        <w:t>Dec agricultural property 8,800</w:t>
      </w:r>
    </w:p>
    <w:p w:rsidR="00FE66E5" w:rsidRDefault="00FE66E5" w:rsidP="00FE66E5">
      <w:pPr>
        <w:pStyle w:val="ListParagraph"/>
        <w:numPr>
          <w:ilvl w:val="1"/>
          <w:numId w:val="16"/>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8,800 due to change from agricultural to residential</w:t>
      </w:r>
    </w:p>
    <w:p w:rsidR="00FE66E5" w:rsidRDefault="00FE66E5" w:rsidP="00FE66E5">
      <w:pPr>
        <w:pStyle w:val="ListParagraph"/>
        <w:numPr>
          <w:ilvl w:val="0"/>
          <w:numId w:val="16"/>
        </w:numPr>
        <w:spacing w:after="0"/>
        <w:jc w:val="both"/>
        <w:rPr>
          <w:rFonts w:ascii="Arial" w:hAnsi="Arial" w:cs="Arial"/>
        </w:rPr>
      </w:pPr>
      <w:r>
        <w:rPr>
          <w:rFonts w:ascii="Arial" w:hAnsi="Arial" w:cs="Arial"/>
        </w:rPr>
        <w:t xml:space="preserve">03-0587000 </w:t>
      </w:r>
      <w:proofErr w:type="spellStart"/>
      <w:r>
        <w:rPr>
          <w:rFonts w:ascii="Arial" w:hAnsi="Arial" w:cs="Arial"/>
        </w:rPr>
        <w:t>Seykora</w:t>
      </w:r>
      <w:proofErr w:type="spellEnd"/>
    </w:p>
    <w:p w:rsidR="00FE66E5" w:rsidRDefault="00FE66E5" w:rsidP="00FE66E5">
      <w:pPr>
        <w:pStyle w:val="ListParagraph"/>
        <w:numPr>
          <w:ilvl w:val="1"/>
          <w:numId w:val="16"/>
        </w:numPr>
        <w:spacing w:after="0"/>
        <w:jc w:val="both"/>
        <w:rPr>
          <w:rFonts w:ascii="Arial" w:hAnsi="Arial" w:cs="Arial"/>
        </w:rPr>
      </w:pPr>
      <w:proofErr w:type="spellStart"/>
      <w:r>
        <w:rPr>
          <w:rFonts w:ascii="Arial" w:hAnsi="Arial" w:cs="Arial"/>
        </w:rPr>
        <w:lastRenderedPageBreak/>
        <w:t>Inc</w:t>
      </w:r>
      <w:proofErr w:type="spellEnd"/>
      <w:r>
        <w:rPr>
          <w:rFonts w:ascii="Arial" w:hAnsi="Arial" w:cs="Arial"/>
        </w:rPr>
        <w:t xml:space="preserve"> residential property buildings and structures 4,900 due to reassessment and basement being finished</w:t>
      </w:r>
    </w:p>
    <w:p w:rsidR="00FE66E5" w:rsidRDefault="00FE66E5" w:rsidP="00FE66E5">
      <w:pPr>
        <w:pStyle w:val="ListParagraph"/>
        <w:numPr>
          <w:ilvl w:val="0"/>
          <w:numId w:val="17"/>
        </w:numPr>
        <w:spacing w:after="0"/>
        <w:jc w:val="both"/>
        <w:rPr>
          <w:rFonts w:ascii="Arial" w:hAnsi="Arial" w:cs="Arial"/>
        </w:rPr>
      </w:pPr>
      <w:r>
        <w:rPr>
          <w:rFonts w:ascii="Arial" w:hAnsi="Arial" w:cs="Arial"/>
        </w:rPr>
        <w:t xml:space="preserve">03-0577010 </w:t>
      </w:r>
      <w:proofErr w:type="spellStart"/>
      <w:r>
        <w:rPr>
          <w:rFonts w:ascii="Arial" w:hAnsi="Arial" w:cs="Arial"/>
        </w:rPr>
        <w:t>Teske</w:t>
      </w:r>
      <w:proofErr w:type="spellEnd"/>
    </w:p>
    <w:p w:rsidR="00FE66E5" w:rsidRDefault="00FE66E5" w:rsidP="00FE66E5">
      <w:pPr>
        <w:pStyle w:val="ListParagraph"/>
        <w:numPr>
          <w:ilvl w:val="1"/>
          <w:numId w:val="17"/>
        </w:numPr>
        <w:spacing w:after="0"/>
        <w:jc w:val="both"/>
        <w:rPr>
          <w:rFonts w:ascii="Arial" w:hAnsi="Arial" w:cs="Arial"/>
        </w:rPr>
      </w:pPr>
      <w:r>
        <w:rPr>
          <w:rFonts w:ascii="Arial" w:hAnsi="Arial" w:cs="Arial"/>
        </w:rPr>
        <w:t>Dec agricultural property 22,000</w:t>
      </w:r>
    </w:p>
    <w:p w:rsidR="00FE66E5" w:rsidRDefault="00FE66E5" w:rsidP="00FE66E5">
      <w:pPr>
        <w:pStyle w:val="ListParagraph"/>
        <w:numPr>
          <w:ilvl w:val="1"/>
          <w:numId w:val="17"/>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22,000 due to change from agricultural to residential</w:t>
      </w:r>
    </w:p>
    <w:p w:rsidR="00FE66E5" w:rsidRDefault="00FE66E5" w:rsidP="00FE66E5">
      <w:pPr>
        <w:pStyle w:val="ListParagraph"/>
        <w:numPr>
          <w:ilvl w:val="0"/>
          <w:numId w:val="17"/>
        </w:numPr>
        <w:spacing w:after="0"/>
        <w:jc w:val="both"/>
        <w:rPr>
          <w:rFonts w:ascii="Arial" w:hAnsi="Arial" w:cs="Arial"/>
        </w:rPr>
      </w:pPr>
      <w:r>
        <w:rPr>
          <w:rFonts w:ascii="Arial" w:hAnsi="Arial" w:cs="Arial"/>
        </w:rPr>
        <w:t xml:space="preserve">03-0554010 </w:t>
      </w:r>
      <w:proofErr w:type="spellStart"/>
      <w:r>
        <w:rPr>
          <w:rFonts w:ascii="Arial" w:hAnsi="Arial" w:cs="Arial"/>
        </w:rPr>
        <w:t>Bischof</w:t>
      </w:r>
      <w:proofErr w:type="spellEnd"/>
    </w:p>
    <w:p w:rsidR="00FE66E5" w:rsidRDefault="00FE66E5" w:rsidP="00FE66E5">
      <w:pPr>
        <w:pStyle w:val="ListParagraph"/>
        <w:numPr>
          <w:ilvl w:val="1"/>
          <w:numId w:val="17"/>
        </w:numPr>
        <w:spacing w:after="0"/>
        <w:jc w:val="both"/>
        <w:rPr>
          <w:rFonts w:ascii="Arial" w:hAnsi="Arial" w:cs="Arial"/>
        </w:rPr>
      </w:pPr>
      <w:r>
        <w:rPr>
          <w:rFonts w:ascii="Arial" w:hAnsi="Arial" w:cs="Arial"/>
        </w:rPr>
        <w:t>Dec agricultural property 9,000</w:t>
      </w:r>
    </w:p>
    <w:p w:rsidR="00FE66E5" w:rsidRDefault="00FE66E5" w:rsidP="00FE66E5">
      <w:pPr>
        <w:pStyle w:val="ListParagraph"/>
        <w:numPr>
          <w:ilvl w:val="1"/>
          <w:numId w:val="17"/>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9,000 due to change from agricultural to residential</w:t>
      </w:r>
    </w:p>
    <w:p w:rsidR="00FE66E5" w:rsidRDefault="00FE66E5" w:rsidP="00FE66E5">
      <w:pPr>
        <w:spacing w:after="0"/>
        <w:jc w:val="both"/>
        <w:rPr>
          <w:rFonts w:ascii="Arial" w:hAnsi="Arial" w:cs="Arial"/>
        </w:rPr>
      </w:pPr>
      <w:r>
        <w:rPr>
          <w:rFonts w:ascii="Arial" w:hAnsi="Arial" w:cs="Arial"/>
        </w:rPr>
        <w:t>Hansen moved, seconded b</w:t>
      </w:r>
      <w:r w:rsidR="00B637D5">
        <w:rPr>
          <w:rFonts w:ascii="Arial" w:hAnsi="Arial" w:cs="Arial"/>
        </w:rPr>
        <w:t>y Olerud to approve all changes to Bale Township. All aye. Motion carried.</w:t>
      </w:r>
    </w:p>
    <w:p w:rsidR="00B637D5" w:rsidRDefault="00B637D5" w:rsidP="00FE66E5">
      <w:pPr>
        <w:spacing w:after="0"/>
        <w:jc w:val="both"/>
        <w:rPr>
          <w:rFonts w:ascii="Arial" w:hAnsi="Arial" w:cs="Arial"/>
        </w:rPr>
      </w:pPr>
    </w:p>
    <w:p w:rsidR="00B637D5" w:rsidRPr="00B637D5" w:rsidRDefault="00B637D5" w:rsidP="00FE66E5">
      <w:pPr>
        <w:spacing w:after="0"/>
        <w:jc w:val="both"/>
        <w:rPr>
          <w:rFonts w:ascii="Arial" w:hAnsi="Arial" w:cs="Arial"/>
          <w:b/>
        </w:rPr>
      </w:pPr>
      <w:r w:rsidRPr="00B637D5">
        <w:rPr>
          <w:rFonts w:ascii="Arial" w:hAnsi="Arial" w:cs="Arial"/>
          <w:b/>
        </w:rPr>
        <w:t>Big Bend Township:</w:t>
      </w:r>
    </w:p>
    <w:p w:rsidR="0097479C" w:rsidRPr="004D2C0A" w:rsidRDefault="004D2C0A" w:rsidP="004D2C0A">
      <w:pPr>
        <w:pStyle w:val="ListParagraph"/>
        <w:numPr>
          <w:ilvl w:val="0"/>
          <w:numId w:val="20"/>
        </w:numPr>
        <w:spacing w:after="0"/>
        <w:jc w:val="both"/>
        <w:rPr>
          <w:rFonts w:ascii="Arial" w:hAnsi="Arial" w:cs="Arial"/>
          <w:b/>
        </w:rPr>
      </w:pPr>
      <w:r>
        <w:rPr>
          <w:rFonts w:ascii="Arial" w:hAnsi="Arial" w:cs="Arial"/>
        </w:rPr>
        <w:t xml:space="preserve">04-1436000 </w:t>
      </w:r>
      <w:proofErr w:type="spellStart"/>
      <w:r>
        <w:rPr>
          <w:rFonts w:ascii="Arial" w:hAnsi="Arial" w:cs="Arial"/>
        </w:rPr>
        <w:t>Sommerfeld</w:t>
      </w:r>
      <w:proofErr w:type="spellEnd"/>
    </w:p>
    <w:p w:rsidR="004D2C0A" w:rsidRPr="004D2C0A" w:rsidRDefault="004D2C0A" w:rsidP="004D2C0A">
      <w:pPr>
        <w:pStyle w:val="ListParagraph"/>
        <w:numPr>
          <w:ilvl w:val="1"/>
          <w:numId w:val="20"/>
        </w:numPr>
        <w:spacing w:after="0"/>
        <w:jc w:val="both"/>
        <w:rPr>
          <w:rFonts w:ascii="Arial" w:hAnsi="Arial" w:cs="Arial"/>
          <w:b/>
        </w:rPr>
      </w:pPr>
      <w:r>
        <w:rPr>
          <w:rFonts w:ascii="Arial" w:hAnsi="Arial" w:cs="Arial"/>
        </w:rPr>
        <w:t xml:space="preserve">Value will </w:t>
      </w:r>
      <w:r w:rsidR="00C5692D">
        <w:rPr>
          <w:rFonts w:ascii="Arial" w:hAnsi="Arial" w:cs="Arial"/>
        </w:rPr>
        <w:t xml:space="preserve">remain the same nothing was returned from </w:t>
      </w:r>
      <w:proofErr w:type="spellStart"/>
      <w:r w:rsidR="00C5692D">
        <w:rPr>
          <w:rFonts w:ascii="Arial" w:hAnsi="Arial" w:cs="Arial"/>
        </w:rPr>
        <w:t>Sommerfeld</w:t>
      </w:r>
      <w:proofErr w:type="spellEnd"/>
    </w:p>
    <w:p w:rsidR="00B637D5" w:rsidRDefault="00B637D5" w:rsidP="00B637D5">
      <w:pPr>
        <w:pStyle w:val="ListParagraph"/>
        <w:numPr>
          <w:ilvl w:val="0"/>
          <w:numId w:val="19"/>
        </w:numPr>
        <w:spacing w:after="0"/>
        <w:jc w:val="both"/>
        <w:rPr>
          <w:rFonts w:ascii="Arial" w:hAnsi="Arial" w:cs="Arial"/>
        </w:rPr>
      </w:pPr>
      <w:r>
        <w:rPr>
          <w:rFonts w:ascii="Arial" w:hAnsi="Arial" w:cs="Arial"/>
        </w:rPr>
        <w:t>04-1342020 Froemke</w:t>
      </w:r>
    </w:p>
    <w:p w:rsidR="00B637D5" w:rsidRDefault="00B637D5" w:rsidP="00B637D5">
      <w:pPr>
        <w:pStyle w:val="ListParagraph"/>
        <w:numPr>
          <w:ilvl w:val="1"/>
          <w:numId w:val="1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42,300 due to sale</w:t>
      </w:r>
    </w:p>
    <w:p w:rsidR="00B637D5" w:rsidRDefault="00B637D5" w:rsidP="00B637D5">
      <w:pPr>
        <w:spacing w:after="0"/>
        <w:jc w:val="both"/>
        <w:rPr>
          <w:rFonts w:ascii="Arial" w:hAnsi="Arial" w:cs="Arial"/>
        </w:rPr>
      </w:pPr>
      <w:r>
        <w:rPr>
          <w:rFonts w:ascii="Arial" w:hAnsi="Arial" w:cs="Arial"/>
        </w:rPr>
        <w:t>Gilbert moved, seconded by Hansen to approve all changes to Big Bend Township. All aye. Motion carried.</w:t>
      </w:r>
    </w:p>
    <w:p w:rsidR="00B637D5" w:rsidRDefault="00B637D5" w:rsidP="00B637D5">
      <w:pPr>
        <w:spacing w:after="0"/>
        <w:jc w:val="both"/>
        <w:rPr>
          <w:rFonts w:ascii="Arial" w:hAnsi="Arial" w:cs="Arial"/>
        </w:rPr>
      </w:pPr>
    </w:p>
    <w:p w:rsidR="00B637D5" w:rsidRDefault="00B637D5" w:rsidP="00B637D5">
      <w:pPr>
        <w:spacing w:after="0"/>
        <w:jc w:val="both"/>
        <w:rPr>
          <w:rFonts w:ascii="Arial" w:hAnsi="Arial" w:cs="Arial"/>
          <w:b/>
        </w:rPr>
      </w:pPr>
      <w:r w:rsidRPr="00B637D5">
        <w:rPr>
          <w:rFonts w:ascii="Arial" w:hAnsi="Arial" w:cs="Arial"/>
          <w:b/>
        </w:rPr>
        <w:t>Casey Township:</w:t>
      </w:r>
    </w:p>
    <w:p w:rsidR="00B637D5" w:rsidRDefault="00B637D5" w:rsidP="00B637D5">
      <w:pPr>
        <w:spacing w:after="0"/>
        <w:jc w:val="both"/>
        <w:rPr>
          <w:rFonts w:ascii="Arial" w:hAnsi="Arial" w:cs="Arial"/>
          <w:b/>
        </w:rPr>
      </w:pPr>
    </w:p>
    <w:p w:rsidR="00B637D5" w:rsidRDefault="00B637D5" w:rsidP="00B637D5">
      <w:pPr>
        <w:pStyle w:val="ListParagraph"/>
        <w:numPr>
          <w:ilvl w:val="0"/>
          <w:numId w:val="19"/>
        </w:numPr>
        <w:spacing w:after="0"/>
        <w:jc w:val="both"/>
        <w:rPr>
          <w:rFonts w:ascii="Arial" w:hAnsi="Arial" w:cs="Arial"/>
        </w:rPr>
      </w:pPr>
      <w:r>
        <w:rPr>
          <w:rFonts w:ascii="Arial" w:hAnsi="Arial" w:cs="Arial"/>
        </w:rPr>
        <w:t>05-2735100 A Lyons</w:t>
      </w:r>
    </w:p>
    <w:p w:rsidR="00B637D5" w:rsidRDefault="00B637D5" w:rsidP="00B637D5">
      <w:pPr>
        <w:pStyle w:val="ListParagraph"/>
        <w:numPr>
          <w:ilvl w:val="1"/>
          <w:numId w:val="1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5,400</w:t>
      </w:r>
    </w:p>
    <w:p w:rsidR="00B637D5" w:rsidRDefault="00B637D5" w:rsidP="00B637D5">
      <w:pPr>
        <w:pStyle w:val="ListParagraph"/>
        <w:numPr>
          <w:ilvl w:val="1"/>
          <w:numId w:val="19"/>
        </w:numPr>
        <w:spacing w:after="0"/>
        <w:jc w:val="both"/>
        <w:rPr>
          <w:rFonts w:ascii="Arial" w:hAnsi="Arial" w:cs="Arial"/>
        </w:rPr>
      </w:pPr>
      <w:r>
        <w:rPr>
          <w:rFonts w:ascii="Arial" w:hAnsi="Arial" w:cs="Arial"/>
        </w:rPr>
        <w:t>Dec residential property lots, tracts and leased sites 5,400</w:t>
      </w:r>
    </w:p>
    <w:p w:rsidR="00B637D5" w:rsidRDefault="00B637D5" w:rsidP="00B637D5">
      <w:pPr>
        <w:pStyle w:val="ListParagraph"/>
        <w:numPr>
          <w:ilvl w:val="1"/>
          <w:numId w:val="1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94,600</w:t>
      </w:r>
    </w:p>
    <w:p w:rsidR="00B637D5" w:rsidRDefault="004D2C0A" w:rsidP="00B637D5">
      <w:pPr>
        <w:pStyle w:val="ListParagraph"/>
        <w:numPr>
          <w:ilvl w:val="1"/>
          <w:numId w:val="19"/>
        </w:numPr>
        <w:spacing w:after="0"/>
        <w:jc w:val="both"/>
        <w:rPr>
          <w:rFonts w:ascii="Arial" w:hAnsi="Arial" w:cs="Arial"/>
        </w:rPr>
      </w:pPr>
      <w:r>
        <w:rPr>
          <w:rFonts w:ascii="Arial" w:hAnsi="Arial" w:cs="Arial"/>
        </w:rPr>
        <w:t>Dec</w:t>
      </w:r>
      <w:r w:rsidR="00B637D5">
        <w:rPr>
          <w:rFonts w:ascii="Arial" w:hAnsi="Arial" w:cs="Arial"/>
        </w:rPr>
        <w:t xml:space="preserve"> </w:t>
      </w:r>
      <w:r>
        <w:rPr>
          <w:rFonts w:ascii="Arial" w:hAnsi="Arial" w:cs="Arial"/>
        </w:rPr>
        <w:t xml:space="preserve">residential property buildings and structures 94,600 due to farm exempt ineligible and then became </w:t>
      </w:r>
      <w:r w:rsidR="00C5692D">
        <w:rPr>
          <w:rFonts w:ascii="Arial" w:hAnsi="Arial" w:cs="Arial"/>
        </w:rPr>
        <w:t>farm exempt</w:t>
      </w:r>
    </w:p>
    <w:p w:rsidR="00C5692D" w:rsidRDefault="00670DEC" w:rsidP="00D57444">
      <w:pPr>
        <w:pStyle w:val="ListParagraph"/>
        <w:numPr>
          <w:ilvl w:val="0"/>
          <w:numId w:val="19"/>
        </w:numPr>
        <w:spacing w:after="0"/>
        <w:jc w:val="both"/>
        <w:rPr>
          <w:rFonts w:ascii="Arial" w:hAnsi="Arial" w:cs="Arial"/>
        </w:rPr>
      </w:pPr>
      <w:r>
        <w:rPr>
          <w:rFonts w:ascii="Arial" w:hAnsi="Arial" w:cs="Arial"/>
        </w:rPr>
        <w:t>05-2731000 L Lyons</w:t>
      </w:r>
    </w:p>
    <w:p w:rsidR="00670DEC" w:rsidRDefault="00670DEC" w:rsidP="00670DEC">
      <w:pPr>
        <w:pStyle w:val="ListParagraph"/>
        <w:numPr>
          <w:ilvl w:val="1"/>
          <w:numId w:val="1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1,600</w:t>
      </w:r>
    </w:p>
    <w:p w:rsidR="00670DEC" w:rsidRDefault="00670DEC" w:rsidP="00670DEC">
      <w:pPr>
        <w:pStyle w:val="ListParagraph"/>
        <w:numPr>
          <w:ilvl w:val="1"/>
          <w:numId w:val="19"/>
        </w:numPr>
        <w:spacing w:after="0"/>
        <w:jc w:val="both"/>
        <w:rPr>
          <w:rFonts w:ascii="Arial" w:hAnsi="Arial" w:cs="Arial"/>
        </w:rPr>
      </w:pPr>
      <w:r>
        <w:rPr>
          <w:rFonts w:ascii="Arial" w:hAnsi="Arial" w:cs="Arial"/>
        </w:rPr>
        <w:t>Dec residential property lots, tracts and leased sites 5,400</w:t>
      </w:r>
    </w:p>
    <w:p w:rsidR="00670DEC" w:rsidRDefault="00670DEC" w:rsidP="00670DEC">
      <w:pPr>
        <w:pStyle w:val="ListParagraph"/>
        <w:numPr>
          <w:ilvl w:val="1"/>
          <w:numId w:val="19"/>
        </w:numPr>
        <w:spacing w:after="0"/>
        <w:jc w:val="both"/>
        <w:rPr>
          <w:rFonts w:ascii="Arial" w:hAnsi="Arial" w:cs="Arial"/>
        </w:rPr>
      </w:pPr>
      <w:r>
        <w:rPr>
          <w:rFonts w:ascii="Arial" w:hAnsi="Arial" w:cs="Arial"/>
        </w:rPr>
        <w:t>Dec residential property buildings and structures 160,000 due to residential to farm exempt</w:t>
      </w:r>
    </w:p>
    <w:p w:rsidR="00670DEC" w:rsidRDefault="00670DEC" w:rsidP="00670DEC">
      <w:pPr>
        <w:pStyle w:val="ListParagraph"/>
        <w:numPr>
          <w:ilvl w:val="0"/>
          <w:numId w:val="21"/>
        </w:numPr>
        <w:spacing w:after="0"/>
        <w:jc w:val="both"/>
        <w:rPr>
          <w:rFonts w:ascii="Arial" w:hAnsi="Arial" w:cs="Arial"/>
        </w:rPr>
      </w:pPr>
      <w:r>
        <w:rPr>
          <w:rFonts w:ascii="Arial" w:hAnsi="Arial" w:cs="Arial"/>
        </w:rPr>
        <w:t>05-2781000 Schultz</w:t>
      </w:r>
    </w:p>
    <w:p w:rsidR="00670DEC" w:rsidRDefault="00670DEC" w:rsidP="00670DEC">
      <w:pPr>
        <w:pStyle w:val="ListParagraph"/>
        <w:numPr>
          <w:ilvl w:val="1"/>
          <w:numId w:val="2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2,000</w:t>
      </w:r>
    </w:p>
    <w:p w:rsidR="00670DEC" w:rsidRDefault="00670DEC" w:rsidP="00670DEC">
      <w:pPr>
        <w:pStyle w:val="ListParagraph"/>
        <w:numPr>
          <w:ilvl w:val="1"/>
          <w:numId w:val="21"/>
        </w:numPr>
        <w:spacing w:after="0"/>
        <w:jc w:val="both"/>
        <w:rPr>
          <w:rFonts w:ascii="Arial" w:hAnsi="Arial" w:cs="Arial"/>
        </w:rPr>
      </w:pPr>
      <w:r>
        <w:rPr>
          <w:rFonts w:ascii="Arial" w:hAnsi="Arial" w:cs="Arial"/>
        </w:rPr>
        <w:t>Dec agricultural property 2,000</w:t>
      </w:r>
    </w:p>
    <w:p w:rsidR="00670DEC" w:rsidRDefault="00670DEC" w:rsidP="00670DEC">
      <w:pPr>
        <w:pStyle w:val="ListParagraph"/>
        <w:numPr>
          <w:ilvl w:val="1"/>
          <w:numId w:val="2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5,400</w:t>
      </w:r>
    </w:p>
    <w:p w:rsidR="00670DEC" w:rsidRDefault="00670DEC" w:rsidP="00670DEC">
      <w:pPr>
        <w:pStyle w:val="ListParagraph"/>
        <w:numPr>
          <w:ilvl w:val="1"/>
          <w:numId w:val="21"/>
        </w:numPr>
        <w:spacing w:after="0"/>
        <w:jc w:val="both"/>
        <w:rPr>
          <w:rFonts w:ascii="Arial" w:hAnsi="Arial" w:cs="Arial"/>
        </w:rPr>
      </w:pPr>
      <w:r>
        <w:rPr>
          <w:rFonts w:ascii="Arial" w:hAnsi="Arial" w:cs="Arial"/>
        </w:rPr>
        <w:t>Dec residential property lots, tracts and leased sites 5,400</w:t>
      </w:r>
    </w:p>
    <w:p w:rsidR="00670DEC" w:rsidRDefault="00670DEC" w:rsidP="00670DEC">
      <w:pPr>
        <w:pStyle w:val="ListParagraph"/>
        <w:numPr>
          <w:ilvl w:val="1"/>
          <w:numId w:val="2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138,400</w:t>
      </w:r>
    </w:p>
    <w:p w:rsidR="00670DEC" w:rsidRDefault="00670DEC" w:rsidP="00670DEC">
      <w:pPr>
        <w:pStyle w:val="ListParagraph"/>
        <w:numPr>
          <w:ilvl w:val="1"/>
          <w:numId w:val="21"/>
        </w:numPr>
        <w:spacing w:after="0"/>
        <w:jc w:val="both"/>
        <w:rPr>
          <w:rFonts w:ascii="Arial" w:hAnsi="Arial" w:cs="Arial"/>
        </w:rPr>
      </w:pPr>
      <w:r>
        <w:rPr>
          <w:rFonts w:ascii="Arial" w:hAnsi="Arial" w:cs="Arial"/>
        </w:rPr>
        <w:t>Dec residential property buildings and structures 138,400 due to farm exempt ineligible and then became farm exempt</w:t>
      </w:r>
    </w:p>
    <w:p w:rsidR="00670DEC" w:rsidRDefault="00670DEC" w:rsidP="00670DEC">
      <w:pPr>
        <w:spacing w:after="0"/>
        <w:jc w:val="both"/>
        <w:rPr>
          <w:rFonts w:ascii="Arial" w:hAnsi="Arial" w:cs="Arial"/>
        </w:rPr>
      </w:pPr>
      <w:r>
        <w:rPr>
          <w:rFonts w:ascii="Arial" w:hAnsi="Arial" w:cs="Arial"/>
        </w:rPr>
        <w:t>Hansen moved, seconded by Bunn, to approve all changes to Casey Township. All aye. Motion carried.</w:t>
      </w:r>
    </w:p>
    <w:p w:rsidR="00670DEC" w:rsidRDefault="00670DEC" w:rsidP="00670DEC">
      <w:pPr>
        <w:spacing w:after="0"/>
        <w:jc w:val="both"/>
        <w:rPr>
          <w:rFonts w:ascii="Arial" w:hAnsi="Arial" w:cs="Arial"/>
        </w:rPr>
      </w:pPr>
    </w:p>
    <w:p w:rsidR="00670DEC" w:rsidRDefault="00670DEC" w:rsidP="00670DEC">
      <w:pPr>
        <w:spacing w:after="0"/>
        <w:jc w:val="both"/>
        <w:rPr>
          <w:rFonts w:ascii="Arial" w:hAnsi="Arial" w:cs="Arial"/>
          <w:b/>
        </w:rPr>
      </w:pPr>
      <w:r>
        <w:rPr>
          <w:rFonts w:ascii="Arial" w:hAnsi="Arial" w:cs="Arial"/>
          <w:b/>
        </w:rPr>
        <w:t>Fort Ransom Township:</w:t>
      </w:r>
    </w:p>
    <w:p w:rsidR="00670DEC" w:rsidRDefault="00670DEC" w:rsidP="00670DEC">
      <w:pPr>
        <w:spacing w:after="0"/>
        <w:jc w:val="both"/>
        <w:rPr>
          <w:rFonts w:ascii="Arial" w:hAnsi="Arial" w:cs="Arial"/>
          <w:b/>
        </w:rPr>
      </w:pPr>
    </w:p>
    <w:p w:rsidR="00670DEC" w:rsidRDefault="00876060" w:rsidP="00670DEC">
      <w:pPr>
        <w:pStyle w:val="ListParagraph"/>
        <w:numPr>
          <w:ilvl w:val="0"/>
          <w:numId w:val="21"/>
        </w:numPr>
        <w:spacing w:after="0"/>
        <w:jc w:val="both"/>
        <w:rPr>
          <w:rFonts w:ascii="Arial" w:hAnsi="Arial" w:cs="Arial"/>
        </w:rPr>
      </w:pPr>
      <w:r>
        <w:rPr>
          <w:rFonts w:ascii="Arial" w:hAnsi="Arial" w:cs="Arial"/>
        </w:rPr>
        <w:lastRenderedPageBreak/>
        <w:t>08-3370070 Brudevold</w:t>
      </w:r>
    </w:p>
    <w:p w:rsidR="00876060" w:rsidRDefault="00876060" w:rsidP="00876060">
      <w:pPr>
        <w:pStyle w:val="ListParagraph"/>
        <w:numPr>
          <w:ilvl w:val="1"/>
          <w:numId w:val="2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241,000 due to </w:t>
      </w:r>
      <w:r w:rsidR="005F2ABE">
        <w:rPr>
          <w:rFonts w:ascii="Arial" w:hAnsi="Arial" w:cs="Arial"/>
        </w:rPr>
        <w:t>commercial</w:t>
      </w:r>
      <w:r>
        <w:rPr>
          <w:rFonts w:ascii="Arial" w:hAnsi="Arial" w:cs="Arial"/>
        </w:rPr>
        <w:t xml:space="preserve"> to residential and garage was on the wrong parcel</w:t>
      </w:r>
    </w:p>
    <w:p w:rsidR="00876060" w:rsidRDefault="00876060" w:rsidP="00876060">
      <w:pPr>
        <w:spacing w:after="0"/>
        <w:jc w:val="both"/>
        <w:rPr>
          <w:rFonts w:ascii="Arial" w:hAnsi="Arial" w:cs="Arial"/>
        </w:rPr>
      </w:pPr>
      <w:r>
        <w:rPr>
          <w:rFonts w:ascii="Arial" w:hAnsi="Arial" w:cs="Arial"/>
        </w:rPr>
        <w:t>Bunn moved, seconded by Olerud to approve all changes to Fort Ransom Township. All aye. Motion carried.</w:t>
      </w:r>
    </w:p>
    <w:p w:rsidR="00876060" w:rsidRDefault="00876060" w:rsidP="00876060">
      <w:pPr>
        <w:spacing w:after="0"/>
        <w:jc w:val="both"/>
        <w:rPr>
          <w:rFonts w:ascii="Arial" w:hAnsi="Arial" w:cs="Arial"/>
        </w:rPr>
      </w:pPr>
    </w:p>
    <w:p w:rsidR="00876060" w:rsidRDefault="00876060" w:rsidP="00876060">
      <w:pPr>
        <w:spacing w:after="0"/>
        <w:jc w:val="both"/>
        <w:rPr>
          <w:rFonts w:ascii="Arial" w:hAnsi="Arial" w:cs="Arial"/>
          <w:b/>
        </w:rPr>
      </w:pPr>
      <w:r>
        <w:rPr>
          <w:rFonts w:ascii="Arial" w:hAnsi="Arial" w:cs="Arial"/>
          <w:b/>
        </w:rPr>
        <w:t>Greene Township:</w:t>
      </w:r>
    </w:p>
    <w:p w:rsidR="00876060" w:rsidRDefault="00876060" w:rsidP="00876060">
      <w:pPr>
        <w:spacing w:after="0"/>
        <w:jc w:val="both"/>
        <w:rPr>
          <w:rFonts w:ascii="Arial" w:hAnsi="Arial" w:cs="Arial"/>
          <w:b/>
        </w:rPr>
      </w:pPr>
    </w:p>
    <w:p w:rsidR="00876060" w:rsidRDefault="00876060" w:rsidP="00876060">
      <w:pPr>
        <w:pStyle w:val="ListParagraph"/>
        <w:numPr>
          <w:ilvl w:val="0"/>
          <w:numId w:val="21"/>
        </w:numPr>
        <w:spacing w:after="0"/>
        <w:jc w:val="both"/>
        <w:rPr>
          <w:rFonts w:ascii="Arial" w:hAnsi="Arial" w:cs="Arial"/>
        </w:rPr>
      </w:pPr>
      <w:r>
        <w:rPr>
          <w:rFonts w:ascii="Arial" w:hAnsi="Arial" w:cs="Arial"/>
        </w:rPr>
        <w:t>09-3819010 D Zacharias</w:t>
      </w:r>
    </w:p>
    <w:p w:rsidR="00876060" w:rsidRDefault="00876060" w:rsidP="00876060">
      <w:pPr>
        <w:pStyle w:val="ListParagraph"/>
        <w:numPr>
          <w:ilvl w:val="1"/>
          <w:numId w:val="2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2900 due to shelter belt removal</w:t>
      </w:r>
    </w:p>
    <w:p w:rsidR="00876060" w:rsidRDefault="00876060" w:rsidP="00876060">
      <w:pPr>
        <w:spacing w:after="0"/>
        <w:jc w:val="both"/>
        <w:rPr>
          <w:rFonts w:ascii="Arial" w:hAnsi="Arial" w:cs="Arial"/>
        </w:rPr>
      </w:pPr>
      <w:r>
        <w:rPr>
          <w:rFonts w:ascii="Arial" w:hAnsi="Arial" w:cs="Arial"/>
        </w:rPr>
        <w:t>Gilbert moved, seconded by Olerud, to approve all changes to Greene Township. All aye. Motion carried.</w:t>
      </w:r>
    </w:p>
    <w:p w:rsidR="00876060" w:rsidRDefault="00876060" w:rsidP="00876060">
      <w:pPr>
        <w:spacing w:after="0"/>
        <w:jc w:val="both"/>
        <w:rPr>
          <w:rFonts w:ascii="Arial" w:hAnsi="Arial" w:cs="Arial"/>
        </w:rPr>
      </w:pPr>
    </w:p>
    <w:p w:rsidR="00876060" w:rsidRDefault="00876060" w:rsidP="00876060">
      <w:pPr>
        <w:spacing w:after="0"/>
        <w:jc w:val="both"/>
        <w:rPr>
          <w:rFonts w:ascii="Arial" w:hAnsi="Arial" w:cs="Arial"/>
          <w:b/>
        </w:rPr>
      </w:pPr>
      <w:r w:rsidRPr="00876060">
        <w:rPr>
          <w:rFonts w:ascii="Arial" w:hAnsi="Arial" w:cs="Arial"/>
          <w:b/>
        </w:rPr>
        <w:t>Hansen Township:</w:t>
      </w:r>
    </w:p>
    <w:p w:rsidR="00876060" w:rsidRDefault="00876060" w:rsidP="00876060">
      <w:pPr>
        <w:spacing w:after="0"/>
        <w:jc w:val="both"/>
        <w:rPr>
          <w:rFonts w:ascii="Arial" w:hAnsi="Arial" w:cs="Arial"/>
          <w:b/>
        </w:rPr>
      </w:pPr>
    </w:p>
    <w:p w:rsidR="00876060" w:rsidRDefault="00876060" w:rsidP="00876060">
      <w:pPr>
        <w:pStyle w:val="ListParagraph"/>
        <w:numPr>
          <w:ilvl w:val="0"/>
          <w:numId w:val="21"/>
        </w:numPr>
        <w:spacing w:after="0"/>
        <w:jc w:val="both"/>
        <w:rPr>
          <w:rFonts w:ascii="Arial" w:hAnsi="Arial" w:cs="Arial"/>
        </w:rPr>
      </w:pPr>
      <w:r>
        <w:rPr>
          <w:rFonts w:ascii="Arial" w:hAnsi="Arial" w:cs="Arial"/>
        </w:rPr>
        <w:t>10-1931010 Schwab</w:t>
      </w:r>
    </w:p>
    <w:p w:rsidR="00876060" w:rsidRDefault="00867F05" w:rsidP="00876060">
      <w:pPr>
        <w:pStyle w:val="ListParagraph"/>
        <w:numPr>
          <w:ilvl w:val="1"/>
          <w:numId w:val="2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26,600 due to reassessment basement remodel</w:t>
      </w:r>
    </w:p>
    <w:p w:rsidR="00867F05" w:rsidRDefault="00867F05" w:rsidP="00867F05">
      <w:pPr>
        <w:spacing w:after="0"/>
        <w:jc w:val="both"/>
        <w:rPr>
          <w:rFonts w:ascii="Arial" w:hAnsi="Arial" w:cs="Arial"/>
        </w:rPr>
      </w:pPr>
      <w:r>
        <w:rPr>
          <w:rFonts w:ascii="Arial" w:hAnsi="Arial" w:cs="Arial"/>
        </w:rPr>
        <w:t>Hansen moved, seconded by Bunn, to approve all changes to Hansen Township. All aye. Motion carried.</w:t>
      </w:r>
    </w:p>
    <w:p w:rsidR="00867F05" w:rsidRDefault="00867F05" w:rsidP="00867F05">
      <w:pPr>
        <w:spacing w:after="0"/>
        <w:jc w:val="both"/>
        <w:rPr>
          <w:rFonts w:ascii="Arial" w:hAnsi="Arial" w:cs="Arial"/>
        </w:rPr>
      </w:pPr>
    </w:p>
    <w:p w:rsidR="00867F05" w:rsidRDefault="00867F05" w:rsidP="00867F05">
      <w:pPr>
        <w:spacing w:after="0"/>
        <w:jc w:val="both"/>
        <w:rPr>
          <w:rFonts w:ascii="Arial" w:hAnsi="Arial" w:cs="Arial"/>
          <w:b/>
        </w:rPr>
      </w:pPr>
      <w:r w:rsidRPr="00867F05">
        <w:rPr>
          <w:rFonts w:ascii="Arial" w:hAnsi="Arial" w:cs="Arial"/>
          <w:b/>
        </w:rPr>
        <w:t>Island Park Township:</w:t>
      </w:r>
    </w:p>
    <w:p w:rsidR="00867F05" w:rsidRDefault="00867F05" w:rsidP="00867F05">
      <w:pPr>
        <w:spacing w:after="0"/>
        <w:jc w:val="both"/>
        <w:rPr>
          <w:rFonts w:ascii="Arial" w:hAnsi="Arial" w:cs="Arial"/>
          <w:b/>
        </w:rPr>
      </w:pPr>
      <w:r>
        <w:rPr>
          <w:rFonts w:ascii="Arial" w:hAnsi="Arial" w:cs="Arial"/>
          <w:b/>
        </w:rPr>
        <w:tab/>
      </w:r>
    </w:p>
    <w:p w:rsidR="00867F05" w:rsidRDefault="00867F05" w:rsidP="00867F05">
      <w:pPr>
        <w:pStyle w:val="ListParagraph"/>
        <w:numPr>
          <w:ilvl w:val="0"/>
          <w:numId w:val="21"/>
        </w:numPr>
        <w:spacing w:after="0"/>
        <w:jc w:val="both"/>
        <w:rPr>
          <w:rFonts w:ascii="Arial" w:hAnsi="Arial" w:cs="Arial"/>
        </w:rPr>
      </w:pPr>
      <w:r>
        <w:rPr>
          <w:rFonts w:ascii="Arial" w:hAnsi="Arial" w:cs="Arial"/>
        </w:rPr>
        <w:t>11-1578000 L Olson</w:t>
      </w:r>
    </w:p>
    <w:p w:rsidR="00867F05" w:rsidRDefault="00867F05" w:rsidP="00867F05">
      <w:pPr>
        <w:pStyle w:val="ListParagraph"/>
        <w:numPr>
          <w:ilvl w:val="1"/>
          <w:numId w:val="2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84,000 due to garage and siding</w:t>
      </w:r>
    </w:p>
    <w:p w:rsidR="00867F05" w:rsidRDefault="00867F05" w:rsidP="00867F05">
      <w:pPr>
        <w:pStyle w:val="ListParagraph"/>
        <w:numPr>
          <w:ilvl w:val="0"/>
          <w:numId w:val="21"/>
        </w:numPr>
        <w:spacing w:after="0"/>
        <w:jc w:val="both"/>
        <w:rPr>
          <w:rFonts w:ascii="Arial" w:hAnsi="Arial" w:cs="Arial"/>
        </w:rPr>
      </w:pPr>
      <w:r>
        <w:rPr>
          <w:rFonts w:ascii="Arial" w:hAnsi="Arial" w:cs="Arial"/>
        </w:rPr>
        <w:t>11-1546150 King</w:t>
      </w:r>
    </w:p>
    <w:p w:rsidR="00867F05" w:rsidRDefault="00867F05" w:rsidP="00867F05">
      <w:pPr>
        <w:pStyle w:val="ListParagraph"/>
        <w:numPr>
          <w:ilvl w:val="1"/>
          <w:numId w:val="2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43,400 due to sale</w:t>
      </w:r>
    </w:p>
    <w:p w:rsidR="00867F05" w:rsidRDefault="00867F05" w:rsidP="00867F05">
      <w:pPr>
        <w:spacing w:after="0"/>
        <w:jc w:val="both"/>
        <w:rPr>
          <w:rFonts w:ascii="Arial" w:hAnsi="Arial" w:cs="Arial"/>
        </w:rPr>
      </w:pPr>
      <w:r>
        <w:rPr>
          <w:rFonts w:ascii="Arial" w:hAnsi="Arial" w:cs="Arial"/>
        </w:rPr>
        <w:t>Gilbert moved, seconded by Hansen to approve changes to Island Park Township. All aye. Motion carried.</w:t>
      </w:r>
    </w:p>
    <w:p w:rsidR="00867F05" w:rsidRDefault="00867F05" w:rsidP="00867F05">
      <w:pPr>
        <w:spacing w:after="0"/>
        <w:jc w:val="both"/>
        <w:rPr>
          <w:rFonts w:ascii="Arial" w:hAnsi="Arial" w:cs="Arial"/>
        </w:rPr>
      </w:pPr>
    </w:p>
    <w:p w:rsidR="00867F05" w:rsidRDefault="00867F05" w:rsidP="00867F05">
      <w:pPr>
        <w:spacing w:after="0"/>
        <w:jc w:val="both"/>
        <w:rPr>
          <w:rFonts w:ascii="Arial" w:hAnsi="Arial" w:cs="Arial"/>
          <w:b/>
        </w:rPr>
      </w:pPr>
      <w:proofErr w:type="spellStart"/>
      <w:r w:rsidRPr="00867F05">
        <w:rPr>
          <w:rFonts w:ascii="Arial" w:hAnsi="Arial" w:cs="Arial"/>
          <w:b/>
        </w:rPr>
        <w:t>Isley</w:t>
      </w:r>
      <w:proofErr w:type="spellEnd"/>
      <w:r w:rsidRPr="00867F05">
        <w:rPr>
          <w:rFonts w:ascii="Arial" w:hAnsi="Arial" w:cs="Arial"/>
          <w:b/>
        </w:rPr>
        <w:t xml:space="preserve"> Township:</w:t>
      </w:r>
    </w:p>
    <w:p w:rsidR="00867F05" w:rsidRDefault="00867F05" w:rsidP="00867F05">
      <w:pPr>
        <w:spacing w:after="0"/>
        <w:jc w:val="both"/>
        <w:rPr>
          <w:rFonts w:ascii="Arial" w:hAnsi="Arial" w:cs="Arial"/>
        </w:rPr>
      </w:pPr>
    </w:p>
    <w:p w:rsidR="00867F05" w:rsidRDefault="00867F05" w:rsidP="00867F05">
      <w:pPr>
        <w:pStyle w:val="ListParagraph"/>
        <w:numPr>
          <w:ilvl w:val="0"/>
          <w:numId w:val="22"/>
        </w:numPr>
        <w:spacing w:after="0"/>
        <w:jc w:val="both"/>
        <w:rPr>
          <w:rFonts w:ascii="Arial" w:hAnsi="Arial" w:cs="Arial"/>
        </w:rPr>
      </w:pPr>
      <w:r>
        <w:rPr>
          <w:rFonts w:ascii="Arial" w:hAnsi="Arial" w:cs="Arial"/>
        </w:rPr>
        <w:t>12-0829010 Ballinger</w:t>
      </w:r>
    </w:p>
    <w:p w:rsidR="00867F05" w:rsidRDefault="00867F05" w:rsidP="00867F05">
      <w:pPr>
        <w:pStyle w:val="ListParagraph"/>
        <w:numPr>
          <w:ilvl w:val="1"/>
          <w:numId w:val="22"/>
        </w:numPr>
        <w:spacing w:after="0"/>
        <w:jc w:val="both"/>
        <w:rPr>
          <w:rFonts w:ascii="Arial" w:hAnsi="Arial" w:cs="Arial"/>
        </w:rPr>
      </w:pPr>
      <w:r>
        <w:rPr>
          <w:rFonts w:ascii="Arial" w:hAnsi="Arial" w:cs="Arial"/>
        </w:rPr>
        <w:t>Dec agricultural property 24,200</w:t>
      </w:r>
    </w:p>
    <w:p w:rsidR="00867F05" w:rsidRDefault="00867F05" w:rsidP="00867F05">
      <w:pPr>
        <w:pStyle w:val="ListParagraph"/>
        <w:numPr>
          <w:ilvl w:val="1"/>
          <w:numId w:val="22"/>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4,600 due to split parcel and adding five acres to residential</w:t>
      </w:r>
    </w:p>
    <w:p w:rsidR="00867F05" w:rsidRDefault="00410D7B" w:rsidP="00410D7B">
      <w:pPr>
        <w:pStyle w:val="ListParagraph"/>
        <w:numPr>
          <w:ilvl w:val="0"/>
          <w:numId w:val="22"/>
        </w:numPr>
        <w:spacing w:after="0"/>
        <w:jc w:val="both"/>
        <w:rPr>
          <w:rFonts w:ascii="Arial" w:hAnsi="Arial" w:cs="Arial"/>
        </w:rPr>
      </w:pPr>
      <w:r>
        <w:rPr>
          <w:rFonts w:ascii="Arial" w:hAnsi="Arial" w:cs="Arial"/>
        </w:rPr>
        <w:t>12-0829020 Dahl</w:t>
      </w:r>
    </w:p>
    <w:p w:rsidR="00410D7B" w:rsidRDefault="00410D7B" w:rsidP="00410D7B">
      <w:pPr>
        <w:pStyle w:val="ListParagraph"/>
        <w:numPr>
          <w:ilvl w:val="1"/>
          <w:numId w:val="22"/>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15,800 due to split parcel</w:t>
      </w:r>
    </w:p>
    <w:p w:rsidR="00410D7B" w:rsidRDefault="00410D7B" w:rsidP="00410D7B">
      <w:pPr>
        <w:spacing w:after="0"/>
        <w:jc w:val="both"/>
        <w:rPr>
          <w:rFonts w:ascii="Arial" w:hAnsi="Arial" w:cs="Arial"/>
        </w:rPr>
      </w:pPr>
      <w:r>
        <w:rPr>
          <w:rFonts w:ascii="Arial" w:hAnsi="Arial" w:cs="Arial"/>
        </w:rPr>
        <w:t xml:space="preserve">Bunn moved, seconded by Hansen, to approve all changes to </w:t>
      </w:r>
      <w:proofErr w:type="spellStart"/>
      <w:r>
        <w:rPr>
          <w:rFonts w:ascii="Arial" w:hAnsi="Arial" w:cs="Arial"/>
        </w:rPr>
        <w:t>Isley</w:t>
      </w:r>
      <w:proofErr w:type="spellEnd"/>
      <w:r>
        <w:rPr>
          <w:rFonts w:ascii="Arial" w:hAnsi="Arial" w:cs="Arial"/>
        </w:rPr>
        <w:t xml:space="preserve"> Township. All aye. Motion carried.</w:t>
      </w:r>
    </w:p>
    <w:p w:rsidR="00410D7B" w:rsidRDefault="00410D7B" w:rsidP="00410D7B">
      <w:pPr>
        <w:spacing w:after="0"/>
        <w:jc w:val="both"/>
        <w:rPr>
          <w:rFonts w:ascii="Arial" w:hAnsi="Arial" w:cs="Arial"/>
        </w:rPr>
      </w:pPr>
    </w:p>
    <w:p w:rsidR="00410D7B" w:rsidRDefault="00410D7B" w:rsidP="00410D7B">
      <w:pPr>
        <w:spacing w:after="0"/>
        <w:jc w:val="both"/>
        <w:rPr>
          <w:rFonts w:ascii="Arial" w:hAnsi="Arial" w:cs="Arial"/>
          <w:b/>
        </w:rPr>
      </w:pPr>
      <w:r>
        <w:rPr>
          <w:rFonts w:ascii="Arial" w:hAnsi="Arial" w:cs="Arial"/>
          <w:b/>
        </w:rPr>
        <w:t>Moore Township:</w:t>
      </w:r>
    </w:p>
    <w:p w:rsidR="00410D7B" w:rsidRDefault="00410D7B" w:rsidP="00410D7B">
      <w:pPr>
        <w:spacing w:after="0"/>
        <w:jc w:val="both"/>
        <w:rPr>
          <w:rFonts w:ascii="Arial" w:hAnsi="Arial" w:cs="Arial"/>
          <w:b/>
        </w:rPr>
      </w:pPr>
    </w:p>
    <w:p w:rsidR="00410D7B" w:rsidRDefault="00410D7B" w:rsidP="00410D7B">
      <w:pPr>
        <w:pStyle w:val="ListParagraph"/>
        <w:numPr>
          <w:ilvl w:val="0"/>
          <w:numId w:val="23"/>
        </w:numPr>
        <w:spacing w:after="0"/>
        <w:jc w:val="both"/>
        <w:rPr>
          <w:rFonts w:ascii="Arial" w:hAnsi="Arial" w:cs="Arial"/>
        </w:rPr>
      </w:pPr>
      <w:r>
        <w:rPr>
          <w:rFonts w:ascii="Arial" w:hAnsi="Arial" w:cs="Arial"/>
        </w:rPr>
        <w:t xml:space="preserve">14-4127000 D </w:t>
      </w:r>
      <w:proofErr w:type="spellStart"/>
      <w:r>
        <w:rPr>
          <w:rFonts w:ascii="Arial" w:hAnsi="Arial" w:cs="Arial"/>
        </w:rPr>
        <w:t>Galbreath</w:t>
      </w:r>
      <w:proofErr w:type="spellEnd"/>
    </w:p>
    <w:p w:rsidR="00410D7B" w:rsidRDefault="00410D7B" w:rsidP="00410D7B">
      <w:pPr>
        <w:pStyle w:val="ListParagraph"/>
        <w:numPr>
          <w:ilvl w:val="1"/>
          <w:numId w:val="23"/>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5,400</w:t>
      </w:r>
    </w:p>
    <w:p w:rsidR="00410D7B" w:rsidRDefault="00410D7B" w:rsidP="00410D7B">
      <w:pPr>
        <w:pStyle w:val="ListParagraph"/>
        <w:numPr>
          <w:ilvl w:val="1"/>
          <w:numId w:val="23"/>
        </w:numPr>
        <w:spacing w:after="0"/>
        <w:jc w:val="both"/>
        <w:rPr>
          <w:rFonts w:ascii="Arial" w:hAnsi="Arial" w:cs="Arial"/>
        </w:rPr>
      </w:pPr>
      <w:r>
        <w:rPr>
          <w:rFonts w:ascii="Arial" w:hAnsi="Arial" w:cs="Arial"/>
        </w:rPr>
        <w:t>Dec residential property lots, tracts and leased sites 5,400</w:t>
      </w:r>
    </w:p>
    <w:p w:rsidR="00410D7B" w:rsidRDefault="00410D7B" w:rsidP="00410D7B">
      <w:pPr>
        <w:pStyle w:val="ListParagraph"/>
        <w:numPr>
          <w:ilvl w:val="1"/>
          <w:numId w:val="23"/>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70,000</w:t>
      </w:r>
    </w:p>
    <w:p w:rsidR="00410D7B" w:rsidRDefault="00410D7B" w:rsidP="00410D7B">
      <w:pPr>
        <w:pStyle w:val="ListParagraph"/>
        <w:numPr>
          <w:ilvl w:val="1"/>
          <w:numId w:val="23"/>
        </w:numPr>
        <w:spacing w:after="0"/>
        <w:jc w:val="both"/>
        <w:rPr>
          <w:rFonts w:ascii="Arial" w:hAnsi="Arial" w:cs="Arial"/>
        </w:rPr>
      </w:pPr>
      <w:r>
        <w:rPr>
          <w:rFonts w:ascii="Arial" w:hAnsi="Arial" w:cs="Arial"/>
        </w:rPr>
        <w:lastRenderedPageBreak/>
        <w:t>Dec residential property buildings and structures 70,000 due to agricultural to residential, ineligible for farm exemption, now farm exempt</w:t>
      </w:r>
    </w:p>
    <w:p w:rsidR="00410D7B" w:rsidRDefault="00410D7B" w:rsidP="00410D7B">
      <w:pPr>
        <w:spacing w:after="0"/>
        <w:jc w:val="both"/>
        <w:rPr>
          <w:rFonts w:ascii="Arial" w:hAnsi="Arial" w:cs="Arial"/>
        </w:rPr>
      </w:pPr>
      <w:r>
        <w:rPr>
          <w:rFonts w:ascii="Arial" w:hAnsi="Arial" w:cs="Arial"/>
        </w:rPr>
        <w:t>Gilbert moved, seconded by Olerud to approve all changes to Moore Township. All aye. Motion carried.</w:t>
      </w:r>
    </w:p>
    <w:p w:rsidR="00410D7B" w:rsidRDefault="00410D7B" w:rsidP="00410D7B">
      <w:pPr>
        <w:spacing w:after="0"/>
        <w:jc w:val="both"/>
        <w:rPr>
          <w:rFonts w:ascii="Arial" w:hAnsi="Arial" w:cs="Arial"/>
        </w:rPr>
      </w:pPr>
    </w:p>
    <w:p w:rsidR="00410D7B" w:rsidRDefault="00410D7B" w:rsidP="00410D7B">
      <w:pPr>
        <w:spacing w:after="0"/>
        <w:jc w:val="both"/>
        <w:rPr>
          <w:rFonts w:ascii="Arial" w:hAnsi="Arial" w:cs="Arial"/>
          <w:b/>
        </w:rPr>
      </w:pPr>
      <w:r>
        <w:rPr>
          <w:rFonts w:ascii="Arial" w:hAnsi="Arial" w:cs="Arial"/>
          <w:b/>
        </w:rPr>
        <w:t>Northland Township:</w:t>
      </w:r>
    </w:p>
    <w:p w:rsidR="00410D7B" w:rsidRDefault="00410D7B" w:rsidP="00410D7B">
      <w:pPr>
        <w:spacing w:after="0"/>
        <w:jc w:val="both"/>
        <w:rPr>
          <w:rFonts w:ascii="Arial" w:hAnsi="Arial" w:cs="Arial"/>
          <w:b/>
        </w:rPr>
      </w:pPr>
    </w:p>
    <w:p w:rsidR="00410D7B" w:rsidRDefault="00410D7B" w:rsidP="00410D7B">
      <w:pPr>
        <w:pStyle w:val="ListParagraph"/>
        <w:numPr>
          <w:ilvl w:val="0"/>
          <w:numId w:val="23"/>
        </w:numPr>
        <w:spacing w:after="0"/>
        <w:jc w:val="both"/>
        <w:rPr>
          <w:rFonts w:ascii="Arial" w:hAnsi="Arial" w:cs="Arial"/>
        </w:rPr>
      </w:pPr>
      <w:r>
        <w:rPr>
          <w:rFonts w:ascii="Arial" w:hAnsi="Arial" w:cs="Arial"/>
        </w:rPr>
        <w:t>15-4507000 Christensen</w:t>
      </w:r>
    </w:p>
    <w:p w:rsidR="00410D7B" w:rsidRDefault="00410D7B" w:rsidP="00410D7B">
      <w:pPr>
        <w:pStyle w:val="ListParagraph"/>
        <w:numPr>
          <w:ilvl w:val="1"/>
          <w:numId w:val="23"/>
        </w:numPr>
        <w:spacing w:after="0"/>
        <w:jc w:val="both"/>
        <w:rPr>
          <w:rFonts w:ascii="Arial" w:hAnsi="Arial" w:cs="Arial"/>
        </w:rPr>
      </w:pPr>
      <w:r>
        <w:rPr>
          <w:rFonts w:ascii="Arial" w:hAnsi="Arial" w:cs="Arial"/>
        </w:rPr>
        <w:t>Dec agricultural property 900</w:t>
      </w:r>
    </w:p>
    <w:p w:rsidR="00410D7B" w:rsidRDefault="00410D7B" w:rsidP="00410D7B">
      <w:pPr>
        <w:pStyle w:val="ListParagraph"/>
        <w:numPr>
          <w:ilvl w:val="1"/>
          <w:numId w:val="23"/>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5,400</w:t>
      </w:r>
    </w:p>
    <w:p w:rsidR="00410D7B" w:rsidRDefault="00410D7B" w:rsidP="00410D7B">
      <w:pPr>
        <w:pStyle w:val="ListParagraph"/>
        <w:numPr>
          <w:ilvl w:val="1"/>
          <w:numId w:val="23"/>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5,000 due to a cabin</w:t>
      </w:r>
    </w:p>
    <w:p w:rsidR="00410D7B" w:rsidRDefault="00410D7B" w:rsidP="00410D7B">
      <w:pPr>
        <w:spacing w:after="0"/>
        <w:jc w:val="both"/>
        <w:rPr>
          <w:rFonts w:ascii="Arial" w:hAnsi="Arial" w:cs="Arial"/>
        </w:rPr>
      </w:pPr>
      <w:r>
        <w:rPr>
          <w:rFonts w:ascii="Arial" w:hAnsi="Arial" w:cs="Arial"/>
        </w:rPr>
        <w:t>Hansen moved, seconded by Bunn, to approve all changes to Northland Township. All aye. Motion carried.</w:t>
      </w:r>
    </w:p>
    <w:p w:rsidR="00410D7B" w:rsidRDefault="00410D7B" w:rsidP="00410D7B">
      <w:pPr>
        <w:spacing w:after="0"/>
        <w:jc w:val="both"/>
        <w:rPr>
          <w:rFonts w:ascii="Arial" w:hAnsi="Arial" w:cs="Arial"/>
        </w:rPr>
      </w:pPr>
    </w:p>
    <w:p w:rsidR="00410D7B" w:rsidRDefault="00410D7B" w:rsidP="00410D7B">
      <w:pPr>
        <w:spacing w:after="0"/>
        <w:jc w:val="both"/>
        <w:rPr>
          <w:rFonts w:ascii="Arial" w:hAnsi="Arial" w:cs="Arial"/>
          <w:b/>
        </w:rPr>
      </w:pPr>
      <w:proofErr w:type="spellStart"/>
      <w:r>
        <w:rPr>
          <w:rFonts w:ascii="Arial" w:hAnsi="Arial" w:cs="Arial"/>
          <w:b/>
        </w:rPr>
        <w:t>Rosemeade</w:t>
      </w:r>
      <w:proofErr w:type="spellEnd"/>
      <w:r>
        <w:rPr>
          <w:rFonts w:ascii="Arial" w:hAnsi="Arial" w:cs="Arial"/>
          <w:b/>
        </w:rPr>
        <w:t xml:space="preserve"> Township:</w:t>
      </w:r>
    </w:p>
    <w:p w:rsidR="00410D7B" w:rsidRDefault="00410D7B" w:rsidP="00410D7B">
      <w:pPr>
        <w:spacing w:after="0"/>
        <w:jc w:val="both"/>
        <w:rPr>
          <w:rFonts w:ascii="Arial" w:hAnsi="Arial" w:cs="Arial"/>
          <w:b/>
        </w:rPr>
      </w:pPr>
    </w:p>
    <w:p w:rsidR="00410D7B" w:rsidRDefault="00410D7B" w:rsidP="00410D7B">
      <w:pPr>
        <w:pStyle w:val="ListParagraph"/>
        <w:numPr>
          <w:ilvl w:val="0"/>
          <w:numId w:val="23"/>
        </w:numPr>
        <w:spacing w:after="0"/>
        <w:jc w:val="both"/>
        <w:rPr>
          <w:rFonts w:ascii="Arial" w:hAnsi="Arial" w:cs="Arial"/>
        </w:rPr>
      </w:pPr>
      <w:r>
        <w:rPr>
          <w:rFonts w:ascii="Arial" w:hAnsi="Arial" w:cs="Arial"/>
        </w:rPr>
        <w:t>18-006010</w:t>
      </w:r>
      <w:r w:rsidR="00993577">
        <w:rPr>
          <w:rFonts w:ascii="Arial" w:hAnsi="Arial" w:cs="Arial"/>
        </w:rPr>
        <w:t xml:space="preserve"> Brown</w:t>
      </w:r>
    </w:p>
    <w:p w:rsidR="00993577" w:rsidRDefault="00993577" w:rsidP="00993577">
      <w:pPr>
        <w:pStyle w:val="ListParagraph"/>
        <w:numPr>
          <w:ilvl w:val="1"/>
          <w:numId w:val="23"/>
        </w:numPr>
        <w:spacing w:after="0"/>
        <w:jc w:val="both"/>
        <w:rPr>
          <w:rFonts w:ascii="Arial" w:hAnsi="Arial" w:cs="Arial"/>
        </w:rPr>
      </w:pPr>
      <w:r>
        <w:rPr>
          <w:rFonts w:ascii="Arial" w:hAnsi="Arial" w:cs="Arial"/>
        </w:rPr>
        <w:t>Dec agricultural property 2,600</w:t>
      </w:r>
    </w:p>
    <w:p w:rsidR="00993577" w:rsidRDefault="00993577" w:rsidP="00993577">
      <w:pPr>
        <w:pStyle w:val="ListParagraph"/>
        <w:numPr>
          <w:ilvl w:val="1"/>
          <w:numId w:val="23"/>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4,400</w:t>
      </w:r>
    </w:p>
    <w:p w:rsidR="00993577" w:rsidRDefault="00993577" w:rsidP="00993577">
      <w:pPr>
        <w:pStyle w:val="ListParagraph"/>
        <w:numPr>
          <w:ilvl w:val="1"/>
          <w:numId w:val="23"/>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121,600 due to reassessment</w:t>
      </w:r>
    </w:p>
    <w:p w:rsidR="00993577" w:rsidRDefault="00993577" w:rsidP="00993577">
      <w:pPr>
        <w:pStyle w:val="ListParagraph"/>
        <w:numPr>
          <w:ilvl w:val="0"/>
          <w:numId w:val="23"/>
        </w:numPr>
        <w:spacing w:after="0"/>
        <w:jc w:val="both"/>
        <w:rPr>
          <w:rFonts w:ascii="Arial" w:hAnsi="Arial" w:cs="Arial"/>
        </w:rPr>
      </w:pPr>
      <w:r>
        <w:rPr>
          <w:rFonts w:ascii="Arial" w:hAnsi="Arial" w:cs="Arial"/>
        </w:rPr>
        <w:t>18-0029000 Sundale</w:t>
      </w:r>
    </w:p>
    <w:p w:rsidR="00993577" w:rsidRDefault="00993577" w:rsidP="00993577">
      <w:pPr>
        <w:pStyle w:val="ListParagraph"/>
        <w:numPr>
          <w:ilvl w:val="1"/>
          <w:numId w:val="23"/>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13,100 due to modifier adjustment tiled land</w:t>
      </w:r>
    </w:p>
    <w:p w:rsidR="00993577" w:rsidRDefault="00993577" w:rsidP="00993577">
      <w:pPr>
        <w:pStyle w:val="ListParagraph"/>
        <w:numPr>
          <w:ilvl w:val="0"/>
          <w:numId w:val="24"/>
        </w:numPr>
        <w:spacing w:after="0"/>
        <w:jc w:val="both"/>
        <w:rPr>
          <w:rFonts w:ascii="Arial" w:hAnsi="Arial" w:cs="Arial"/>
        </w:rPr>
      </w:pPr>
      <w:r>
        <w:rPr>
          <w:rFonts w:ascii="Arial" w:hAnsi="Arial" w:cs="Arial"/>
        </w:rPr>
        <w:t>18-0074000 Sundale</w:t>
      </w:r>
    </w:p>
    <w:p w:rsidR="00993577" w:rsidRDefault="00993577" w:rsidP="00993577">
      <w:pPr>
        <w:pStyle w:val="ListParagraph"/>
        <w:numPr>
          <w:ilvl w:val="1"/>
          <w:numId w:val="24"/>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28,700 due to modifier adjustment tiled land</w:t>
      </w:r>
    </w:p>
    <w:p w:rsidR="00993577" w:rsidRDefault="00993577" w:rsidP="00993577">
      <w:pPr>
        <w:pStyle w:val="ListParagraph"/>
        <w:numPr>
          <w:ilvl w:val="0"/>
          <w:numId w:val="24"/>
        </w:numPr>
        <w:spacing w:after="0"/>
        <w:jc w:val="both"/>
        <w:rPr>
          <w:rFonts w:ascii="Arial" w:hAnsi="Arial" w:cs="Arial"/>
        </w:rPr>
      </w:pPr>
      <w:r>
        <w:rPr>
          <w:rFonts w:ascii="Arial" w:hAnsi="Arial" w:cs="Arial"/>
        </w:rPr>
        <w:t>18-0075000 Sundale</w:t>
      </w:r>
    </w:p>
    <w:p w:rsidR="00993577" w:rsidRDefault="00993577" w:rsidP="00993577">
      <w:pPr>
        <w:pStyle w:val="ListParagraph"/>
        <w:numPr>
          <w:ilvl w:val="1"/>
          <w:numId w:val="24"/>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34,700 due to modifier adjustment tiled land</w:t>
      </w:r>
    </w:p>
    <w:p w:rsidR="00993577" w:rsidRDefault="00993577" w:rsidP="00993577">
      <w:pPr>
        <w:pStyle w:val="ListParagraph"/>
        <w:numPr>
          <w:ilvl w:val="0"/>
          <w:numId w:val="25"/>
        </w:numPr>
        <w:spacing w:after="0"/>
        <w:jc w:val="both"/>
        <w:rPr>
          <w:rFonts w:ascii="Arial" w:hAnsi="Arial" w:cs="Arial"/>
        </w:rPr>
      </w:pPr>
      <w:r>
        <w:rPr>
          <w:rFonts w:ascii="Arial" w:hAnsi="Arial" w:cs="Arial"/>
        </w:rPr>
        <w:t>18-0076000 Sundale</w:t>
      </w:r>
    </w:p>
    <w:p w:rsidR="00993577" w:rsidRDefault="00993577" w:rsidP="00993577">
      <w:pPr>
        <w:pStyle w:val="ListParagraph"/>
        <w:numPr>
          <w:ilvl w:val="1"/>
          <w:numId w:val="25"/>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38,800 due to modifier adjustment tiled land</w:t>
      </w:r>
    </w:p>
    <w:p w:rsidR="00993577" w:rsidRDefault="00993577" w:rsidP="00993577">
      <w:pPr>
        <w:pStyle w:val="ListParagraph"/>
        <w:numPr>
          <w:ilvl w:val="0"/>
          <w:numId w:val="25"/>
        </w:numPr>
        <w:spacing w:after="0"/>
        <w:jc w:val="both"/>
        <w:rPr>
          <w:rFonts w:ascii="Arial" w:hAnsi="Arial" w:cs="Arial"/>
        </w:rPr>
      </w:pPr>
      <w:r>
        <w:rPr>
          <w:rFonts w:ascii="Arial" w:hAnsi="Arial" w:cs="Arial"/>
        </w:rPr>
        <w:t>18-0077000 Sundale</w:t>
      </w:r>
    </w:p>
    <w:p w:rsidR="00993577" w:rsidRDefault="00993577" w:rsidP="00993577">
      <w:pPr>
        <w:pStyle w:val="ListParagraph"/>
        <w:numPr>
          <w:ilvl w:val="1"/>
          <w:numId w:val="25"/>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14,200 due to modifier adjustment tiled land</w:t>
      </w:r>
    </w:p>
    <w:p w:rsidR="00993577" w:rsidRDefault="00993577" w:rsidP="00993577">
      <w:pPr>
        <w:pStyle w:val="ListParagraph"/>
        <w:numPr>
          <w:ilvl w:val="0"/>
          <w:numId w:val="26"/>
        </w:numPr>
        <w:spacing w:after="0"/>
        <w:jc w:val="both"/>
        <w:rPr>
          <w:rFonts w:ascii="Arial" w:hAnsi="Arial" w:cs="Arial"/>
        </w:rPr>
      </w:pPr>
      <w:r>
        <w:rPr>
          <w:rFonts w:ascii="Arial" w:hAnsi="Arial" w:cs="Arial"/>
        </w:rPr>
        <w:t>18-0078000 Sundale</w:t>
      </w:r>
    </w:p>
    <w:p w:rsidR="00993577" w:rsidRDefault="00993577" w:rsidP="00993577">
      <w:pPr>
        <w:pStyle w:val="ListParagraph"/>
        <w:numPr>
          <w:ilvl w:val="1"/>
          <w:numId w:val="26"/>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25,300 due to modifier adjustment tiled land</w:t>
      </w:r>
    </w:p>
    <w:p w:rsidR="00993577" w:rsidRDefault="00993577" w:rsidP="00993577">
      <w:pPr>
        <w:pStyle w:val="ListParagraph"/>
        <w:numPr>
          <w:ilvl w:val="0"/>
          <w:numId w:val="26"/>
        </w:numPr>
        <w:spacing w:after="0"/>
        <w:jc w:val="both"/>
        <w:rPr>
          <w:rFonts w:ascii="Arial" w:hAnsi="Arial" w:cs="Arial"/>
        </w:rPr>
      </w:pPr>
      <w:r>
        <w:rPr>
          <w:rFonts w:ascii="Arial" w:hAnsi="Arial" w:cs="Arial"/>
        </w:rPr>
        <w:t>18-0079000 Sundale</w:t>
      </w:r>
    </w:p>
    <w:p w:rsidR="00993577" w:rsidRDefault="00993577" w:rsidP="00993577">
      <w:pPr>
        <w:pStyle w:val="ListParagraph"/>
        <w:numPr>
          <w:ilvl w:val="1"/>
          <w:numId w:val="26"/>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40,400 due to modifier adjustment tiled land</w:t>
      </w:r>
    </w:p>
    <w:p w:rsidR="00993577" w:rsidRDefault="00B27098" w:rsidP="00993577">
      <w:pPr>
        <w:pStyle w:val="ListParagraph"/>
        <w:numPr>
          <w:ilvl w:val="0"/>
          <w:numId w:val="27"/>
        </w:numPr>
        <w:spacing w:after="0"/>
        <w:jc w:val="both"/>
        <w:rPr>
          <w:rFonts w:ascii="Arial" w:hAnsi="Arial" w:cs="Arial"/>
        </w:rPr>
      </w:pPr>
      <w:r>
        <w:rPr>
          <w:rFonts w:ascii="Arial" w:hAnsi="Arial" w:cs="Arial"/>
        </w:rPr>
        <w:t>18-008000 Sundale</w:t>
      </w:r>
    </w:p>
    <w:p w:rsidR="00B27098" w:rsidRPr="00993577" w:rsidRDefault="00B27098" w:rsidP="00B27098">
      <w:pPr>
        <w:pStyle w:val="ListParagraph"/>
        <w:numPr>
          <w:ilvl w:val="1"/>
          <w:numId w:val="27"/>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30,900 due to modifier adjustment tiled land</w:t>
      </w:r>
    </w:p>
    <w:p w:rsidR="00B27098" w:rsidRDefault="00B27098" w:rsidP="00B27098">
      <w:pPr>
        <w:pStyle w:val="ListParagraph"/>
        <w:numPr>
          <w:ilvl w:val="0"/>
          <w:numId w:val="27"/>
        </w:numPr>
        <w:spacing w:after="0"/>
        <w:jc w:val="both"/>
        <w:rPr>
          <w:rFonts w:ascii="Arial" w:hAnsi="Arial" w:cs="Arial"/>
        </w:rPr>
      </w:pPr>
      <w:r>
        <w:rPr>
          <w:rFonts w:ascii="Arial" w:hAnsi="Arial" w:cs="Arial"/>
        </w:rPr>
        <w:t>18-0081000 Sundale</w:t>
      </w:r>
    </w:p>
    <w:p w:rsidR="00410D7B" w:rsidRDefault="00B27098" w:rsidP="00B27098">
      <w:pPr>
        <w:pStyle w:val="ListParagraph"/>
        <w:numPr>
          <w:ilvl w:val="1"/>
          <w:numId w:val="27"/>
        </w:numPr>
        <w:spacing w:after="0"/>
        <w:jc w:val="both"/>
        <w:rPr>
          <w:rFonts w:ascii="Arial" w:hAnsi="Arial" w:cs="Arial"/>
        </w:rPr>
      </w:pPr>
      <w:r>
        <w:rPr>
          <w:rFonts w:ascii="Arial" w:hAnsi="Arial" w:cs="Arial"/>
        </w:rPr>
        <w:t xml:space="preserve"> </w:t>
      </w:r>
      <w:proofErr w:type="spellStart"/>
      <w:r>
        <w:rPr>
          <w:rFonts w:ascii="Arial" w:hAnsi="Arial" w:cs="Arial"/>
        </w:rPr>
        <w:t>Inc</w:t>
      </w:r>
      <w:proofErr w:type="spellEnd"/>
      <w:r>
        <w:rPr>
          <w:rFonts w:ascii="Arial" w:hAnsi="Arial" w:cs="Arial"/>
        </w:rPr>
        <w:t xml:space="preserve"> agricultural property 35,900 due to modifier adjustment tiled land</w:t>
      </w:r>
    </w:p>
    <w:p w:rsidR="00B27098" w:rsidRDefault="00B27098" w:rsidP="00B27098">
      <w:pPr>
        <w:pStyle w:val="ListParagraph"/>
        <w:numPr>
          <w:ilvl w:val="0"/>
          <w:numId w:val="28"/>
        </w:numPr>
        <w:spacing w:after="0"/>
        <w:jc w:val="both"/>
        <w:rPr>
          <w:rFonts w:ascii="Arial" w:hAnsi="Arial" w:cs="Arial"/>
        </w:rPr>
      </w:pPr>
      <w:r>
        <w:rPr>
          <w:rFonts w:ascii="Arial" w:hAnsi="Arial" w:cs="Arial"/>
        </w:rPr>
        <w:t>18-0082000 Sundale</w:t>
      </w:r>
    </w:p>
    <w:p w:rsidR="00B27098" w:rsidRDefault="00B27098" w:rsidP="00B27098">
      <w:pPr>
        <w:pStyle w:val="ListParagraph"/>
        <w:numPr>
          <w:ilvl w:val="1"/>
          <w:numId w:val="28"/>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53,000 due to modifier adjustment tiled land</w:t>
      </w:r>
    </w:p>
    <w:p w:rsidR="00B27098" w:rsidRDefault="00B27098" w:rsidP="00B27098">
      <w:pPr>
        <w:pStyle w:val="ListParagraph"/>
        <w:numPr>
          <w:ilvl w:val="0"/>
          <w:numId w:val="28"/>
        </w:numPr>
        <w:spacing w:after="0"/>
        <w:jc w:val="both"/>
        <w:rPr>
          <w:rFonts w:ascii="Arial" w:hAnsi="Arial" w:cs="Arial"/>
        </w:rPr>
      </w:pPr>
      <w:r>
        <w:rPr>
          <w:rFonts w:ascii="Arial" w:hAnsi="Arial" w:cs="Arial"/>
        </w:rPr>
        <w:t>18-0083000 Sundale</w:t>
      </w:r>
    </w:p>
    <w:p w:rsidR="00B27098" w:rsidRDefault="00B27098" w:rsidP="00B27098">
      <w:pPr>
        <w:pStyle w:val="ListParagraph"/>
        <w:numPr>
          <w:ilvl w:val="1"/>
          <w:numId w:val="28"/>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33,500 due to modifier adjustment tiled land</w:t>
      </w:r>
    </w:p>
    <w:p w:rsidR="00B27098" w:rsidRDefault="00B27098" w:rsidP="00B27098">
      <w:pPr>
        <w:pStyle w:val="ListParagraph"/>
        <w:numPr>
          <w:ilvl w:val="0"/>
          <w:numId w:val="29"/>
        </w:numPr>
        <w:spacing w:after="0"/>
        <w:jc w:val="both"/>
        <w:rPr>
          <w:rFonts w:ascii="Arial" w:hAnsi="Arial" w:cs="Arial"/>
        </w:rPr>
      </w:pPr>
      <w:r>
        <w:rPr>
          <w:rFonts w:ascii="Arial" w:hAnsi="Arial" w:cs="Arial"/>
        </w:rPr>
        <w:t>18-0086000 Sundale</w:t>
      </w:r>
    </w:p>
    <w:p w:rsidR="00B27098" w:rsidRDefault="00B27098" w:rsidP="00B27098">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39,000 due to modifier adjustment tiled land</w:t>
      </w:r>
    </w:p>
    <w:p w:rsidR="00B27098" w:rsidRDefault="00B27098" w:rsidP="00B27098">
      <w:pPr>
        <w:pStyle w:val="ListParagraph"/>
        <w:numPr>
          <w:ilvl w:val="0"/>
          <w:numId w:val="29"/>
        </w:numPr>
        <w:spacing w:after="0"/>
        <w:jc w:val="both"/>
        <w:rPr>
          <w:rFonts w:ascii="Arial" w:hAnsi="Arial" w:cs="Arial"/>
        </w:rPr>
      </w:pPr>
      <w:r>
        <w:rPr>
          <w:rFonts w:ascii="Arial" w:hAnsi="Arial" w:cs="Arial"/>
        </w:rPr>
        <w:t>18-0087000 Sundale</w:t>
      </w:r>
    </w:p>
    <w:p w:rsidR="00B27098" w:rsidRDefault="00B27098" w:rsidP="00B27098">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28,100 due to modifier adjustment tiled land</w:t>
      </w:r>
    </w:p>
    <w:p w:rsidR="00B27098" w:rsidRDefault="00B27098" w:rsidP="00B27098">
      <w:pPr>
        <w:pStyle w:val="ListParagraph"/>
        <w:numPr>
          <w:ilvl w:val="0"/>
          <w:numId w:val="29"/>
        </w:numPr>
        <w:spacing w:after="0"/>
        <w:jc w:val="both"/>
        <w:rPr>
          <w:rFonts w:ascii="Arial" w:hAnsi="Arial" w:cs="Arial"/>
        </w:rPr>
      </w:pPr>
      <w:r>
        <w:rPr>
          <w:rFonts w:ascii="Arial" w:hAnsi="Arial" w:cs="Arial"/>
        </w:rPr>
        <w:t>18-0091000 Sundale</w:t>
      </w:r>
    </w:p>
    <w:p w:rsidR="00B27098" w:rsidRDefault="00B27098" w:rsidP="00B27098">
      <w:pPr>
        <w:pStyle w:val="ListParagraph"/>
        <w:numPr>
          <w:ilvl w:val="1"/>
          <w:numId w:val="29"/>
        </w:numPr>
        <w:spacing w:after="0"/>
        <w:jc w:val="both"/>
        <w:rPr>
          <w:rFonts w:ascii="Arial" w:hAnsi="Arial" w:cs="Arial"/>
        </w:rPr>
      </w:pPr>
      <w:proofErr w:type="spellStart"/>
      <w:r>
        <w:rPr>
          <w:rFonts w:ascii="Arial" w:hAnsi="Arial" w:cs="Arial"/>
        </w:rPr>
        <w:lastRenderedPageBreak/>
        <w:t>Inc</w:t>
      </w:r>
      <w:proofErr w:type="spellEnd"/>
      <w:r>
        <w:rPr>
          <w:rFonts w:ascii="Arial" w:hAnsi="Arial" w:cs="Arial"/>
        </w:rPr>
        <w:t xml:space="preserve"> agricultural property 26,200 due to modifier adjustment tiled land</w:t>
      </w:r>
    </w:p>
    <w:p w:rsidR="00B27098" w:rsidRDefault="009A1173" w:rsidP="00B27098">
      <w:pPr>
        <w:pStyle w:val="ListParagraph"/>
        <w:numPr>
          <w:ilvl w:val="0"/>
          <w:numId w:val="29"/>
        </w:numPr>
        <w:spacing w:after="0"/>
        <w:jc w:val="both"/>
        <w:rPr>
          <w:rFonts w:ascii="Arial" w:hAnsi="Arial" w:cs="Arial"/>
        </w:rPr>
      </w:pPr>
      <w:r>
        <w:rPr>
          <w:rFonts w:ascii="Arial" w:hAnsi="Arial" w:cs="Arial"/>
        </w:rPr>
        <w:t>18-0092000 Sundale</w:t>
      </w:r>
    </w:p>
    <w:p w:rsidR="009A1173" w:rsidRDefault="009A1173" w:rsidP="009A1173">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14,200 due to modifier adjustment tiled land</w:t>
      </w:r>
    </w:p>
    <w:p w:rsidR="009A1173" w:rsidRDefault="009A1173" w:rsidP="009A1173">
      <w:pPr>
        <w:pStyle w:val="ListParagraph"/>
        <w:numPr>
          <w:ilvl w:val="0"/>
          <w:numId w:val="29"/>
        </w:numPr>
        <w:spacing w:after="0"/>
        <w:jc w:val="both"/>
        <w:rPr>
          <w:rFonts w:ascii="Arial" w:hAnsi="Arial" w:cs="Arial"/>
        </w:rPr>
      </w:pPr>
      <w:r>
        <w:rPr>
          <w:rFonts w:ascii="Arial" w:hAnsi="Arial" w:cs="Arial"/>
        </w:rPr>
        <w:t xml:space="preserve">18-00117000 </w:t>
      </w:r>
      <w:proofErr w:type="spellStart"/>
      <w:r>
        <w:rPr>
          <w:rFonts w:ascii="Arial" w:hAnsi="Arial" w:cs="Arial"/>
        </w:rPr>
        <w:t>Poppen</w:t>
      </w:r>
      <w:proofErr w:type="spellEnd"/>
    </w:p>
    <w:p w:rsidR="009A1173" w:rsidRDefault="009A1173" w:rsidP="009A1173">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3,300 due to modifier adjustment tiled land</w:t>
      </w:r>
    </w:p>
    <w:p w:rsidR="009A1173" w:rsidRDefault="009A1173" w:rsidP="009A1173">
      <w:pPr>
        <w:pStyle w:val="ListParagraph"/>
        <w:numPr>
          <w:ilvl w:val="0"/>
          <w:numId w:val="29"/>
        </w:numPr>
        <w:spacing w:after="0"/>
        <w:jc w:val="both"/>
        <w:rPr>
          <w:rFonts w:ascii="Arial" w:hAnsi="Arial" w:cs="Arial"/>
        </w:rPr>
      </w:pPr>
      <w:r>
        <w:rPr>
          <w:rFonts w:ascii="Arial" w:hAnsi="Arial" w:cs="Arial"/>
        </w:rPr>
        <w:t>18-0118000 Sundale</w:t>
      </w:r>
    </w:p>
    <w:p w:rsidR="009A1173" w:rsidRDefault="009A1173" w:rsidP="009A1173">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39,000 due to modifier adjustment tiled land</w:t>
      </w:r>
    </w:p>
    <w:p w:rsidR="009A1173" w:rsidRDefault="009A1173" w:rsidP="009A1173">
      <w:pPr>
        <w:pStyle w:val="ListParagraph"/>
        <w:numPr>
          <w:ilvl w:val="0"/>
          <w:numId w:val="29"/>
        </w:numPr>
        <w:spacing w:after="0"/>
        <w:jc w:val="both"/>
        <w:rPr>
          <w:rFonts w:ascii="Arial" w:hAnsi="Arial" w:cs="Arial"/>
        </w:rPr>
      </w:pPr>
      <w:r>
        <w:rPr>
          <w:rFonts w:ascii="Arial" w:hAnsi="Arial" w:cs="Arial"/>
        </w:rPr>
        <w:t>18-0119000 Sundale</w:t>
      </w:r>
    </w:p>
    <w:p w:rsidR="009A1173" w:rsidRDefault="009A1173" w:rsidP="009A1173">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20,800 due to modifier adjustment tiled land</w:t>
      </w:r>
    </w:p>
    <w:p w:rsidR="009A1173" w:rsidRDefault="009A1173" w:rsidP="009A1173">
      <w:pPr>
        <w:pStyle w:val="ListParagraph"/>
        <w:numPr>
          <w:ilvl w:val="0"/>
          <w:numId w:val="29"/>
        </w:numPr>
        <w:spacing w:after="0"/>
        <w:jc w:val="both"/>
        <w:rPr>
          <w:rFonts w:ascii="Arial" w:hAnsi="Arial" w:cs="Arial"/>
        </w:rPr>
      </w:pPr>
      <w:r>
        <w:rPr>
          <w:rFonts w:ascii="Arial" w:hAnsi="Arial" w:cs="Arial"/>
        </w:rPr>
        <w:t>18-0122000 Sundale</w:t>
      </w:r>
    </w:p>
    <w:p w:rsidR="009A1173" w:rsidRDefault="009A1173" w:rsidP="009A1173">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10,800 due to modifier adjustment tiled land</w:t>
      </w:r>
    </w:p>
    <w:p w:rsidR="009A1173" w:rsidRDefault="009A1173" w:rsidP="009A1173">
      <w:pPr>
        <w:pStyle w:val="ListParagraph"/>
        <w:numPr>
          <w:ilvl w:val="0"/>
          <w:numId w:val="29"/>
        </w:numPr>
        <w:spacing w:after="0"/>
        <w:jc w:val="both"/>
        <w:rPr>
          <w:rFonts w:ascii="Arial" w:hAnsi="Arial" w:cs="Arial"/>
        </w:rPr>
      </w:pPr>
      <w:r>
        <w:rPr>
          <w:rFonts w:ascii="Arial" w:hAnsi="Arial" w:cs="Arial"/>
        </w:rPr>
        <w:t>18-0125000 Sundale</w:t>
      </w:r>
    </w:p>
    <w:p w:rsidR="009A1173" w:rsidRDefault="009A1173" w:rsidP="009A1173">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14,500 due to modifier adjustment tiled land</w:t>
      </w:r>
    </w:p>
    <w:p w:rsidR="009A1173" w:rsidRDefault="009A1173" w:rsidP="009A1173">
      <w:pPr>
        <w:pStyle w:val="ListParagraph"/>
        <w:numPr>
          <w:ilvl w:val="0"/>
          <w:numId w:val="29"/>
        </w:numPr>
        <w:spacing w:after="0"/>
        <w:jc w:val="both"/>
        <w:rPr>
          <w:rFonts w:ascii="Arial" w:hAnsi="Arial" w:cs="Arial"/>
        </w:rPr>
      </w:pPr>
      <w:r>
        <w:rPr>
          <w:rFonts w:ascii="Arial" w:hAnsi="Arial" w:cs="Arial"/>
        </w:rPr>
        <w:t>18-0146000 H R Land Co</w:t>
      </w:r>
    </w:p>
    <w:p w:rsidR="009A1173" w:rsidRDefault="009A1173" w:rsidP="009A1173">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9,100 due to modifier adjustment tiled land</w:t>
      </w:r>
    </w:p>
    <w:p w:rsidR="009A1173" w:rsidRDefault="009A1173" w:rsidP="009A1173">
      <w:pPr>
        <w:pStyle w:val="ListParagraph"/>
        <w:numPr>
          <w:ilvl w:val="0"/>
          <w:numId w:val="29"/>
        </w:numPr>
        <w:spacing w:after="0"/>
        <w:jc w:val="both"/>
        <w:rPr>
          <w:rFonts w:ascii="Arial" w:hAnsi="Arial" w:cs="Arial"/>
        </w:rPr>
      </w:pPr>
      <w:r>
        <w:rPr>
          <w:rFonts w:ascii="Arial" w:hAnsi="Arial" w:cs="Arial"/>
        </w:rPr>
        <w:t>18-0145000 Sundale</w:t>
      </w:r>
    </w:p>
    <w:p w:rsidR="009A1173" w:rsidRDefault="009A1173" w:rsidP="009A1173">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20,600 due to modifier adjustment tiled land</w:t>
      </w:r>
    </w:p>
    <w:p w:rsidR="009A1173" w:rsidRDefault="009A1173" w:rsidP="009A1173">
      <w:pPr>
        <w:pStyle w:val="ListParagraph"/>
        <w:numPr>
          <w:ilvl w:val="0"/>
          <w:numId w:val="29"/>
        </w:numPr>
        <w:spacing w:after="0"/>
        <w:jc w:val="both"/>
        <w:rPr>
          <w:rFonts w:ascii="Arial" w:hAnsi="Arial" w:cs="Arial"/>
        </w:rPr>
      </w:pPr>
      <w:r>
        <w:rPr>
          <w:rFonts w:ascii="Arial" w:hAnsi="Arial" w:cs="Arial"/>
        </w:rPr>
        <w:t xml:space="preserve">18-0015100 </w:t>
      </w:r>
      <w:proofErr w:type="spellStart"/>
      <w:r>
        <w:rPr>
          <w:rFonts w:ascii="Arial" w:hAnsi="Arial" w:cs="Arial"/>
        </w:rPr>
        <w:t>Gruba</w:t>
      </w:r>
      <w:proofErr w:type="spellEnd"/>
    </w:p>
    <w:p w:rsidR="009A1173" w:rsidRDefault="00E963BC" w:rsidP="009A1173">
      <w:pPr>
        <w:pStyle w:val="ListParagraph"/>
        <w:numPr>
          <w:ilvl w:val="1"/>
          <w:numId w:val="29"/>
        </w:numPr>
        <w:spacing w:after="0"/>
        <w:jc w:val="both"/>
        <w:rPr>
          <w:rFonts w:ascii="Arial" w:hAnsi="Arial" w:cs="Arial"/>
        </w:rPr>
      </w:pPr>
      <w:r>
        <w:rPr>
          <w:rFonts w:ascii="Arial" w:hAnsi="Arial" w:cs="Arial"/>
        </w:rPr>
        <w:t>Dec</w:t>
      </w:r>
      <w:r w:rsidR="009A1173">
        <w:rPr>
          <w:rFonts w:ascii="Arial" w:hAnsi="Arial" w:cs="Arial"/>
        </w:rPr>
        <w:t xml:space="preserve"> agricultural property 3,800</w:t>
      </w:r>
    </w:p>
    <w:p w:rsidR="009A1173" w:rsidRDefault="009A1173" w:rsidP="009A1173">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3,800 due to change in agricultural to residential</w:t>
      </w:r>
    </w:p>
    <w:p w:rsidR="009A1173" w:rsidRDefault="009A1173" w:rsidP="009A1173">
      <w:pPr>
        <w:pStyle w:val="ListParagraph"/>
        <w:numPr>
          <w:ilvl w:val="0"/>
          <w:numId w:val="29"/>
        </w:numPr>
        <w:spacing w:after="0"/>
        <w:jc w:val="both"/>
        <w:rPr>
          <w:rFonts w:ascii="Arial" w:hAnsi="Arial" w:cs="Arial"/>
        </w:rPr>
      </w:pPr>
      <w:r>
        <w:rPr>
          <w:rFonts w:ascii="Arial" w:hAnsi="Arial" w:cs="Arial"/>
        </w:rPr>
        <w:t>18-0057010 Griggs</w:t>
      </w:r>
      <w:r>
        <w:rPr>
          <w:rFonts w:ascii="Arial" w:hAnsi="Arial" w:cs="Arial"/>
        </w:rPr>
        <w:tab/>
      </w:r>
    </w:p>
    <w:p w:rsidR="009A1173" w:rsidRDefault="00E963BC" w:rsidP="009A1173">
      <w:pPr>
        <w:pStyle w:val="ListParagraph"/>
        <w:numPr>
          <w:ilvl w:val="1"/>
          <w:numId w:val="29"/>
        </w:numPr>
        <w:spacing w:after="0"/>
        <w:jc w:val="both"/>
        <w:rPr>
          <w:rFonts w:ascii="Arial" w:hAnsi="Arial" w:cs="Arial"/>
        </w:rPr>
      </w:pPr>
      <w:r>
        <w:rPr>
          <w:rFonts w:ascii="Arial" w:hAnsi="Arial" w:cs="Arial"/>
        </w:rPr>
        <w:t>Dec</w:t>
      </w:r>
      <w:r w:rsidR="009A1173">
        <w:rPr>
          <w:rFonts w:ascii="Arial" w:hAnsi="Arial" w:cs="Arial"/>
        </w:rPr>
        <w:t xml:space="preserve"> agricultural property 2,000 </w:t>
      </w:r>
    </w:p>
    <w:p w:rsidR="009A1173" w:rsidRDefault="009A1173" w:rsidP="009A1173">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w:t>
      </w:r>
      <w:r w:rsidR="00E963BC">
        <w:rPr>
          <w:rFonts w:ascii="Arial" w:hAnsi="Arial" w:cs="Arial"/>
        </w:rPr>
        <w:t>al property lots, tracts and leased sites</w:t>
      </w:r>
      <w:r w:rsidRPr="009A1173">
        <w:rPr>
          <w:rFonts w:ascii="Arial" w:hAnsi="Arial" w:cs="Arial"/>
        </w:rPr>
        <w:t xml:space="preserve"> </w:t>
      </w:r>
      <w:r w:rsidR="00E963BC">
        <w:rPr>
          <w:rFonts w:ascii="Arial" w:hAnsi="Arial" w:cs="Arial"/>
        </w:rPr>
        <w:t>2,000 due to change in agricultural to residential</w:t>
      </w:r>
    </w:p>
    <w:p w:rsidR="00E963BC" w:rsidRDefault="00E963BC" w:rsidP="00E963BC">
      <w:pPr>
        <w:pStyle w:val="ListParagraph"/>
        <w:numPr>
          <w:ilvl w:val="0"/>
          <w:numId w:val="29"/>
        </w:numPr>
        <w:spacing w:after="0"/>
        <w:jc w:val="both"/>
        <w:rPr>
          <w:rFonts w:ascii="Arial" w:hAnsi="Arial" w:cs="Arial"/>
        </w:rPr>
      </w:pPr>
      <w:r>
        <w:rPr>
          <w:rFonts w:ascii="Arial" w:hAnsi="Arial" w:cs="Arial"/>
        </w:rPr>
        <w:t>18-0062400 Erdmann</w:t>
      </w:r>
    </w:p>
    <w:p w:rsidR="00E963BC" w:rsidRDefault="00E963BC" w:rsidP="00E963BC">
      <w:pPr>
        <w:pStyle w:val="ListParagraph"/>
        <w:numPr>
          <w:ilvl w:val="1"/>
          <w:numId w:val="29"/>
        </w:numPr>
        <w:spacing w:after="0"/>
        <w:jc w:val="both"/>
        <w:rPr>
          <w:rFonts w:ascii="Arial" w:hAnsi="Arial" w:cs="Arial"/>
        </w:rPr>
      </w:pPr>
      <w:r>
        <w:rPr>
          <w:rFonts w:ascii="Arial" w:hAnsi="Arial" w:cs="Arial"/>
        </w:rPr>
        <w:t>Dec agricultural property 7,100</w:t>
      </w:r>
    </w:p>
    <w:p w:rsidR="00E963BC" w:rsidRDefault="00E963BC" w:rsidP="00E963BC">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7,100 due to change in agricultural to residential</w:t>
      </w:r>
    </w:p>
    <w:p w:rsidR="00E963BC" w:rsidRDefault="00E963BC" w:rsidP="00E963BC">
      <w:pPr>
        <w:pStyle w:val="ListParagraph"/>
        <w:numPr>
          <w:ilvl w:val="0"/>
          <w:numId w:val="29"/>
        </w:numPr>
        <w:spacing w:after="0"/>
        <w:jc w:val="both"/>
        <w:rPr>
          <w:rFonts w:ascii="Arial" w:hAnsi="Arial" w:cs="Arial"/>
        </w:rPr>
      </w:pPr>
      <w:r>
        <w:rPr>
          <w:rFonts w:ascii="Arial" w:hAnsi="Arial" w:cs="Arial"/>
        </w:rPr>
        <w:t>18-0067010 Griggs</w:t>
      </w:r>
    </w:p>
    <w:p w:rsidR="00E963BC" w:rsidRDefault="00E963BC" w:rsidP="00E963BC">
      <w:pPr>
        <w:pStyle w:val="ListParagraph"/>
        <w:numPr>
          <w:ilvl w:val="1"/>
          <w:numId w:val="29"/>
        </w:numPr>
        <w:spacing w:after="0"/>
        <w:jc w:val="both"/>
        <w:rPr>
          <w:rFonts w:ascii="Arial" w:hAnsi="Arial" w:cs="Arial"/>
        </w:rPr>
      </w:pPr>
      <w:r>
        <w:rPr>
          <w:rFonts w:ascii="Arial" w:hAnsi="Arial" w:cs="Arial"/>
        </w:rPr>
        <w:t>Dec agricultural property 7,900</w:t>
      </w:r>
    </w:p>
    <w:p w:rsidR="00E963BC" w:rsidRDefault="00E963BC" w:rsidP="00E963BC">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7,900 due to change in agricultural to residential</w:t>
      </w:r>
    </w:p>
    <w:p w:rsidR="00E963BC" w:rsidRDefault="00E963BC" w:rsidP="00E963BC">
      <w:pPr>
        <w:pStyle w:val="ListParagraph"/>
        <w:numPr>
          <w:ilvl w:val="0"/>
          <w:numId w:val="29"/>
        </w:numPr>
        <w:spacing w:after="0"/>
        <w:jc w:val="both"/>
        <w:rPr>
          <w:rFonts w:ascii="Arial" w:hAnsi="Arial" w:cs="Arial"/>
        </w:rPr>
      </w:pPr>
      <w:r>
        <w:rPr>
          <w:rFonts w:ascii="Arial" w:hAnsi="Arial" w:cs="Arial"/>
        </w:rPr>
        <w:t>18-0115010 Werner</w:t>
      </w:r>
    </w:p>
    <w:p w:rsidR="00E963BC" w:rsidRDefault="00E963BC" w:rsidP="00E963BC">
      <w:pPr>
        <w:pStyle w:val="ListParagraph"/>
        <w:numPr>
          <w:ilvl w:val="1"/>
          <w:numId w:val="29"/>
        </w:numPr>
        <w:spacing w:after="0"/>
        <w:jc w:val="both"/>
        <w:rPr>
          <w:rFonts w:ascii="Arial" w:hAnsi="Arial" w:cs="Arial"/>
        </w:rPr>
      </w:pPr>
      <w:r>
        <w:rPr>
          <w:rFonts w:ascii="Arial" w:hAnsi="Arial" w:cs="Arial"/>
        </w:rPr>
        <w:t>Dec agricultural property 5,000</w:t>
      </w:r>
    </w:p>
    <w:p w:rsidR="00E963BC" w:rsidRDefault="00E963BC" w:rsidP="00E963BC">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5,000 due to change in agricultural </w:t>
      </w:r>
    </w:p>
    <w:p w:rsidR="00E963BC" w:rsidRDefault="00E963BC" w:rsidP="00E963BC">
      <w:pPr>
        <w:pStyle w:val="ListParagraph"/>
        <w:numPr>
          <w:ilvl w:val="0"/>
          <w:numId w:val="29"/>
        </w:numPr>
        <w:spacing w:after="0"/>
        <w:jc w:val="both"/>
        <w:rPr>
          <w:rFonts w:ascii="Arial" w:hAnsi="Arial" w:cs="Arial"/>
        </w:rPr>
      </w:pPr>
      <w:r>
        <w:rPr>
          <w:rFonts w:ascii="Arial" w:hAnsi="Arial" w:cs="Arial"/>
        </w:rPr>
        <w:t>18-0138010 Prante</w:t>
      </w:r>
    </w:p>
    <w:p w:rsidR="00E963BC" w:rsidRDefault="00E963BC" w:rsidP="00E963BC">
      <w:pPr>
        <w:pStyle w:val="ListParagraph"/>
        <w:numPr>
          <w:ilvl w:val="1"/>
          <w:numId w:val="29"/>
        </w:numPr>
        <w:spacing w:after="0"/>
        <w:jc w:val="both"/>
        <w:rPr>
          <w:rFonts w:ascii="Arial" w:hAnsi="Arial" w:cs="Arial"/>
        </w:rPr>
      </w:pPr>
      <w:r>
        <w:rPr>
          <w:rFonts w:ascii="Arial" w:hAnsi="Arial" w:cs="Arial"/>
        </w:rPr>
        <w:t>Dec agricultural property 10,700</w:t>
      </w:r>
    </w:p>
    <w:p w:rsidR="00E963BC" w:rsidRDefault="00E963BC" w:rsidP="00E963BC">
      <w:pPr>
        <w:pStyle w:val="ListParagraph"/>
        <w:numPr>
          <w:ilvl w:val="1"/>
          <w:numId w:val="29"/>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10,700 due to change in agricultural to residential</w:t>
      </w:r>
    </w:p>
    <w:p w:rsidR="00E963BC" w:rsidRDefault="00A226F0" w:rsidP="00A226F0">
      <w:pPr>
        <w:spacing w:after="0"/>
        <w:jc w:val="both"/>
        <w:rPr>
          <w:rFonts w:ascii="Arial" w:hAnsi="Arial" w:cs="Arial"/>
        </w:rPr>
      </w:pPr>
      <w:r>
        <w:rPr>
          <w:rFonts w:ascii="Arial" w:hAnsi="Arial" w:cs="Arial"/>
        </w:rPr>
        <w:t xml:space="preserve">Hansen moved, seconded by Olerud to approve all changes to </w:t>
      </w:r>
      <w:proofErr w:type="spellStart"/>
      <w:r>
        <w:rPr>
          <w:rFonts w:ascii="Arial" w:hAnsi="Arial" w:cs="Arial"/>
        </w:rPr>
        <w:t>Rosemeade</w:t>
      </w:r>
      <w:proofErr w:type="spellEnd"/>
      <w:r>
        <w:rPr>
          <w:rFonts w:ascii="Arial" w:hAnsi="Arial" w:cs="Arial"/>
        </w:rPr>
        <w:t xml:space="preserve"> Township. All aye. Motion carried.</w:t>
      </w:r>
    </w:p>
    <w:p w:rsidR="00A226F0" w:rsidRDefault="00A226F0" w:rsidP="00A226F0">
      <w:pPr>
        <w:spacing w:after="0"/>
        <w:jc w:val="both"/>
        <w:rPr>
          <w:rFonts w:ascii="Arial" w:hAnsi="Arial" w:cs="Arial"/>
        </w:rPr>
      </w:pPr>
    </w:p>
    <w:p w:rsidR="00A226F0" w:rsidRDefault="00A226F0" w:rsidP="00A226F0">
      <w:pPr>
        <w:spacing w:after="0"/>
        <w:jc w:val="both"/>
        <w:rPr>
          <w:rFonts w:ascii="Arial" w:hAnsi="Arial" w:cs="Arial"/>
          <w:b/>
        </w:rPr>
      </w:pPr>
      <w:proofErr w:type="spellStart"/>
      <w:r w:rsidRPr="00A226F0">
        <w:rPr>
          <w:rFonts w:ascii="Arial" w:hAnsi="Arial" w:cs="Arial"/>
          <w:b/>
        </w:rPr>
        <w:t>Sandoun</w:t>
      </w:r>
      <w:proofErr w:type="spellEnd"/>
      <w:r w:rsidRPr="00A226F0">
        <w:rPr>
          <w:rFonts w:ascii="Arial" w:hAnsi="Arial" w:cs="Arial"/>
          <w:b/>
        </w:rPr>
        <w:t xml:space="preserve"> Township:</w:t>
      </w:r>
    </w:p>
    <w:p w:rsidR="00A226F0" w:rsidRDefault="00A226F0" w:rsidP="00A226F0">
      <w:pPr>
        <w:spacing w:after="0"/>
        <w:jc w:val="both"/>
        <w:rPr>
          <w:rFonts w:ascii="Arial" w:hAnsi="Arial" w:cs="Arial"/>
          <w:b/>
        </w:rPr>
      </w:pPr>
    </w:p>
    <w:p w:rsidR="00A226F0" w:rsidRDefault="00A226F0" w:rsidP="00A226F0">
      <w:pPr>
        <w:pStyle w:val="ListParagraph"/>
        <w:numPr>
          <w:ilvl w:val="0"/>
          <w:numId w:val="30"/>
        </w:numPr>
        <w:spacing w:after="0"/>
        <w:jc w:val="both"/>
        <w:rPr>
          <w:rFonts w:ascii="Arial" w:hAnsi="Arial" w:cs="Arial"/>
        </w:rPr>
      </w:pPr>
      <w:r>
        <w:rPr>
          <w:rFonts w:ascii="Arial" w:hAnsi="Arial" w:cs="Arial"/>
        </w:rPr>
        <w:t>19-0902010 Olerud</w:t>
      </w:r>
    </w:p>
    <w:p w:rsidR="00A226F0" w:rsidRDefault="00A226F0" w:rsidP="00A226F0">
      <w:pPr>
        <w:pStyle w:val="ListParagraph"/>
        <w:numPr>
          <w:ilvl w:val="1"/>
          <w:numId w:val="30"/>
        </w:numPr>
        <w:spacing w:after="0"/>
        <w:jc w:val="both"/>
        <w:rPr>
          <w:rFonts w:ascii="Arial" w:hAnsi="Arial" w:cs="Arial"/>
        </w:rPr>
      </w:pPr>
      <w:r>
        <w:rPr>
          <w:rFonts w:ascii="Arial" w:hAnsi="Arial" w:cs="Arial"/>
        </w:rPr>
        <w:lastRenderedPageBreak/>
        <w:t>Dec agricultural property 1,000</w:t>
      </w:r>
    </w:p>
    <w:p w:rsidR="00A226F0" w:rsidRDefault="00A226F0" w:rsidP="00A226F0">
      <w:pPr>
        <w:pStyle w:val="ListParagraph"/>
        <w:numPr>
          <w:ilvl w:val="1"/>
          <w:numId w:val="30"/>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lots, tracts and leased sites 8,000</w:t>
      </w:r>
    </w:p>
    <w:p w:rsidR="00A226F0" w:rsidRDefault="00A226F0" w:rsidP="00A226F0">
      <w:pPr>
        <w:pStyle w:val="ListParagraph"/>
        <w:numPr>
          <w:ilvl w:val="1"/>
          <w:numId w:val="30"/>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122,400 due to change in agricultural to residential and farm exempt</w:t>
      </w:r>
    </w:p>
    <w:p w:rsidR="00A226F0" w:rsidRDefault="00A226F0" w:rsidP="00A226F0">
      <w:pPr>
        <w:pStyle w:val="ListParagraph"/>
        <w:numPr>
          <w:ilvl w:val="0"/>
          <w:numId w:val="30"/>
        </w:numPr>
        <w:spacing w:after="0"/>
        <w:jc w:val="both"/>
        <w:rPr>
          <w:rFonts w:ascii="Arial" w:hAnsi="Arial" w:cs="Arial"/>
        </w:rPr>
      </w:pPr>
      <w:r>
        <w:rPr>
          <w:rFonts w:ascii="Arial" w:hAnsi="Arial" w:cs="Arial"/>
        </w:rPr>
        <w:t>19-0931000 Schultz</w:t>
      </w:r>
    </w:p>
    <w:p w:rsidR="00A226F0" w:rsidRDefault="00A226F0" w:rsidP="00A226F0">
      <w:pPr>
        <w:pStyle w:val="ListParagraph"/>
        <w:numPr>
          <w:ilvl w:val="1"/>
          <w:numId w:val="30"/>
        </w:numPr>
        <w:spacing w:after="0"/>
        <w:jc w:val="both"/>
        <w:rPr>
          <w:rFonts w:ascii="Arial" w:hAnsi="Arial" w:cs="Arial"/>
        </w:rPr>
      </w:pPr>
      <w:r>
        <w:rPr>
          <w:rFonts w:ascii="Arial" w:hAnsi="Arial" w:cs="Arial"/>
        </w:rPr>
        <w:t>Dec agricultural property 900</w:t>
      </w:r>
    </w:p>
    <w:p w:rsidR="00A226F0" w:rsidRDefault="00A226F0" w:rsidP="00A226F0">
      <w:pPr>
        <w:pStyle w:val="ListParagraph"/>
        <w:numPr>
          <w:ilvl w:val="1"/>
          <w:numId w:val="30"/>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5,400</w:t>
      </w:r>
    </w:p>
    <w:p w:rsidR="00A226F0" w:rsidRDefault="00A226F0" w:rsidP="00A226F0">
      <w:pPr>
        <w:pStyle w:val="ListParagraph"/>
        <w:numPr>
          <w:ilvl w:val="1"/>
          <w:numId w:val="30"/>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148,600 due to change in agricultural to residential and farm exempt</w:t>
      </w:r>
    </w:p>
    <w:p w:rsidR="00A226F0" w:rsidRDefault="00A226F0" w:rsidP="00A226F0">
      <w:pPr>
        <w:pStyle w:val="ListParagraph"/>
        <w:numPr>
          <w:ilvl w:val="0"/>
          <w:numId w:val="30"/>
        </w:numPr>
        <w:spacing w:after="0"/>
        <w:jc w:val="both"/>
        <w:rPr>
          <w:rFonts w:ascii="Arial" w:hAnsi="Arial" w:cs="Arial"/>
        </w:rPr>
      </w:pPr>
      <w:r>
        <w:rPr>
          <w:rFonts w:ascii="Arial" w:hAnsi="Arial" w:cs="Arial"/>
        </w:rPr>
        <w:t>19-1067000 Olerud</w:t>
      </w:r>
    </w:p>
    <w:p w:rsidR="00A226F0" w:rsidRDefault="00A226F0" w:rsidP="00A226F0">
      <w:pPr>
        <w:pStyle w:val="ListParagraph"/>
        <w:numPr>
          <w:ilvl w:val="1"/>
          <w:numId w:val="30"/>
        </w:numPr>
        <w:spacing w:after="0"/>
        <w:jc w:val="both"/>
        <w:rPr>
          <w:rFonts w:ascii="Arial" w:hAnsi="Arial" w:cs="Arial"/>
        </w:rPr>
      </w:pPr>
      <w:r>
        <w:rPr>
          <w:rFonts w:ascii="Arial" w:hAnsi="Arial" w:cs="Arial"/>
        </w:rPr>
        <w:t>Dec residential property lots, trac</w:t>
      </w:r>
      <w:r w:rsidR="005F2ABE">
        <w:rPr>
          <w:rFonts w:ascii="Arial" w:hAnsi="Arial" w:cs="Arial"/>
        </w:rPr>
        <w:t>t</w:t>
      </w:r>
      <w:r>
        <w:rPr>
          <w:rFonts w:ascii="Arial" w:hAnsi="Arial" w:cs="Arial"/>
        </w:rPr>
        <w:t>s and leased sites 200</w:t>
      </w:r>
    </w:p>
    <w:p w:rsidR="00A226F0" w:rsidRDefault="00A226F0" w:rsidP="00A226F0">
      <w:pPr>
        <w:pStyle w:val="ListParagraph"/>
        <w:numPr>
          <w:ilvl w:val="1"/>
          <w:numId w:val="30"/>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commercial property lots, tracts and leased sites 200 due to change in residential to commercial</w:t>
      </w:r>
    </w:p>
    <w:p w:rsidR="00A226F0" w:rsidRDefault="00A226F0" w:rsidP="00A226F0">
      <w:pPr>
        <w:pStyle w:val="ListParagraph"/>
        <w:numPr>
          <w:ilvl w:val="0"/>
          <w:numId w:val="30"/>
        </w:numPr>
        <w:spacing w:after="0"/>
        <w:jc w:val="both"/>
        <w:rPr>
          <w:rFonts w:ascii="Arial" w:hAnsi="Arial" w:cs="Arial"/>
        </w:rPr>
      </w:pPr>
      <w:r>
        <w:rPr>
          <w:rFonts w:ascii="Arial" w:hAnsi="Arial" w:cs="Arial"/>
        </w:rPr>
        <w:t xml:space="preserve">19-0998010 </w:t>
      </w:r>
      <w:proofErr w:type="spellStart"/>
      <w:r>
        <w:rPr>
          <w:rFonts w:ascii="Arial" w:hAnsi="Arial" w:cs="Arial"/>
        </w:rPr>
        <w:t>Hakanson</w:t>
      </w:r>
      <w:proofErr w:type="spellEnd"/>
    </w:p>
    <w:p w:rsidR="00A226F0" w:rsidRDefault="00A226F0" w:rsidP="00A226F0">
      <w:pPr>
        <w:pStyle w:val="ListParagraph"/>
        <w:numPr>
          <w:ilvl w:val="1"/>
          <w:numId w:val="30"/>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5,400</w:t>
      </w:r>
    </w:p>
    <w:p w:rsidR="00A226F0" w:rsidRDefault="00A226F0" w:rsidP="00A226F0">
      <w:pPr>
        <w:pStyle w:val="ListParagraph"/>
        <w:numPr>
          <w:ilvl w:val="1"/>
          <w:numId w:val="30"/>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47,600 due to agricultural to residential</w:t>
      </w:r>
    </w:p>
    <w:p w:rsidR="00A226F0" w:rsidRDefault="00A226F0" w:rsidP="00A226F0">
      <w:pPr>
        <w:spacing w:after="0"/>
        <w:jc w:val="both"/>
        <w:rPr>
          <w:rFonts w:ascii="Arial" w:hAnsi="Arial" w:cs="Arial"/>
        </w:rPr>
      </w:pPr>
      <w:r>
        <w:rPr>
          <w:rFonts w:ascii="Arial" w:hAnsi="Arial" w:cs="Arial"/>
        </w:rPr>
        <w:t xml:space="preserve">Gilbert moved, seconded by Bunn, to approve all changes to </w:t>
      </w:r>
      <w:proofErr w:type="spellStart"/>
      <w:r>
        <w:rPr>
          <w:rFonts w:ascii="Arial" w:hAnsi="Arial" w:cs="Arial"/>
        </w:rPr>
        <w:t>Sandoun</w:t>
      </w:r>
      <w:proofErr w:type="spellEnd"/>
      <w:r>
        <w:rPr>
          <w:rFonts w:ascii="Arial" w:hAnsi="Arial" w:cs="Arial"/>
        </w:rPr>
        <w:t xml:space="preserve"> Township. All aye. Motion carried.</w:t>
      </w:r>
    </w:p>
    <w:p w:rsidR="00A226F0" w:rsidRDefault="00A226F0" w:rsidP="00A226F0">
      <w:pPr>
        <w:spacing w:after="0"/>
        <w:jc w:val="both"/>
        <w:rPr>
          <w:rFonts w:ascii="Arial" w:hAnsi="Arial" w:cs="Arial"/>
        </w:rPr>
      </w:pPr>
    </w:p>
    <w:p w:rsidR="00A226F0" w:rsidRDefault="00A226F0" w:rsidP="00A226F0">
      <w:pPr>
        <w:spacing w:after="0"/>
        <w:jc w:val="both"/>
        <w:rPr>
          <w:rFonts w:ascii="Arial" w:hAnsi="Arial" w:cs="Arial"/>
          <w:b/>
        </w:rPr>
      </w:pPr>
      <w:proofErr w:type="spellStart"/>
      <w:r>
        <w:rPr>
          <w:rFonts w:ascii="Arial" w:hAnsi="Arial" w:cs="Arial"/>
          <w:b/>
        </w:rPr>
        <w:t>Shenford</w:t>
      </w:r>
      <w:proofErr w:type="spellEnd"/>
      <w:r>
        <w:rPr>
          <w:rFonts w:ascii="Arial" w:hAnsi="Arial" w:cs="Arial"/>
          <w:b/>
        </w:rPr>
        <w:t xml:space="preserve"> Township:</w:t>
      </w:r>
    </w:p>
    <w:p w:rsidR="00A226F0" w:rsidRDefault="00A226F0" w:rsidP="00A226F0">
      <w:pPr>
        <w:spacing w:after="0"/>
        <w:jc w:val="both"/>
        <w:rPr>
          <w:rFonts w:ascii="Arial" w:hAnsi="Arial" w:cs="Arial"/>
          <w:b/>
        </w:rPr>
      </w:pPr>
    </w:p>
    <w:p w:rsidR="00A226F0" w:rsidRDefault="009D1506" w:rsidP="00A226F0">
      <w:pPr>
        <w:pStyle w:val="ListParagraph"/>
        <w:numPr>
          <w:ilvl w:val="0"/>
          <w:numId w:val="31"/>
        </w:numPr>
        <w:spacing w:after="0"/>
        <w:jc w:val="both"/>
        <w:rPr>
          <w:rFonts w:ascii="Arial" w:hAnsi="Arial" w:cs="Arial"/>
        </w:rPr>
      </w:pPr>
      <w:r>
        <w:rPr>
          <w:rFonts w:ascii="Arial" w:hAnsi="Arial" w:cs="Arial"/>
        </w:rPr>
        <w:t>21-2390100 Carlson</w:t>
      </w:r>
    </w:p>
    <w:p w:rsidR="009D1506" w:rsidRDefault="009D1506" w:rsidP="009D1506">
      <w:pPr>
        <w:pStyle w:val="ListParagraph"/>
        <w:numPr>
          <w:ilvl w:val="1"/>
          <w:numId w:val="3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60,000 due to reassessment</w:t>
      </w:r>
    </w:p>
    <w:p w:rsidR="009D1506" w:rsidRDefault="009D1506" w:rsidP="009D1506">
      <w:pPr>
        <w:spacing w:after="0"/>
        <w:jc w:val="both"/>
        <w:rPr>
          <w:rFonts w:ascii="Arial" w:hAnsi="Arial" w:cs="Arial"/>
        </w:rPr>
      </w:pPr>
      <w:r>
        <w:rPr>
          <w:rFonts w:ascii="Arial" w:hAnsi="Arial" w:cs="Arial"/>
        </w:rPr>
        <w:t xml:space="preserve">Bunn moved, seconded by Olerud to approve all changes to </w:t>
      </w:r>
      <w:proofErr w:type="spellStart"/>
      <w:r>
        <w:rPr>
          <w:rFonts w:ascii="Arial" w:hAnsi="Arial" w:cs="Arial"/>
        </w:rPr>
        <w:t>Shenford</w:t>
      </w:r>
      <w:proofErr w:type="spellEnd"/>
      <w:r>
        <w:rPr>
          <w:rFonts w:ascii="Arial" w:hAnsi="Arial" w:cs="Arial"/>
        </w:rPr>
        <w:t xml:space="preserve"> Township. All aye. Motion carried.</w:t>
      </w:r>
    </w:p>
    <w:p w:rsidR="009D1506" w:rsidRDefault="009D1506" w:rsidP="009D1506">
      <w:pPr>
        <w:spacing w:after="0"/>
        <w:jc w:val="both"/>
        <w:rPr>
          <w:rFonts w:ascii="Arial" w:hAnsi="Arial" w:cs="Arial"/>
        </w:rPr>
      </w:pPr>
    </w:p>
    <w:p w:rsidR="009D1506" w:rsidRDefault="009D1506" w:rsidP="009D1506">
      <w:pPr>
        <w:spacing w:after="0"/>
        <w:jc w:val="both"/>
        <w:rPr>
          <w:rFonts w:ascii="Arial" w:hAnsi="Arial" w:cs="Arial"/>
          <w:b/>
        </w:rPr>
      </w:pPr>
      <w:r w:rsidRPr="009D1506">
        <w:rPr>
          <w:rFonts w:ascii="Arial" w:hAnsi="Arial" w:cs="Arial"/>
          <w:b/>
        </w:rPr>
        <w:t>Springer Township:</w:t>
      </w:r>
    </w:p>
    <w:p w:rsidR="009D1506" w:rsidRDefault="009D1506" w:rsidP="009D1506">
      <w:pPr>
        <w:spacing w:after="0"/>
        <w:jc w:val="both"/>
        <w:rPr>
          <w:rFonts w:ascii="Arial" w:hAnsi="Arial" w:cs="Arial"/>
          <w:b/>
        </w:rPr>
      </w:pPr>
    </w:p>
    <w:p w:rsidR="009D1506" w:rsidRDefault="009D1506" w:rsidP="009D1506">
      <w:pPr>
        <w:pStyle w:val="ListParagraph"/>
        <w:numPr>
          <w:ilvl w:val="0"/>
          <w:numId w:val="31"/>
        </w:numPr>
        <w:spacing w:after="0"/>
        <w:jc w:val="both"/>
        <w:rPr>
          <w:rFonts w:ascii="Arial" w:hAnsi="Arial" w:cs="Arial"/>
        </w:rPr>
      </w:pPr>
      <w:r w:rsidRPr="009D1506">
        <w:rPr>
          <w:rFonts w:ascii="Arial" w:hAnsi="Arial" w:cs="Arial"/>
        </w:rPr>
        <w:t>22-3156010</w:t>
      </w:r>
      <w:r>
        <w:rPr>
          <w:rFonts w:ascii="Arial" w:hAnsi="Arial" w:cs="Arial"/>
        </w:rPr>
        <w:t xml:space="preserve"> </w:t>
      </w:r>
      <w:proofErr w:type="spellStart"/>
      <w:r>
        <w:rPr>
          <w:rFonts w:ascii="Arial" w:hAnsi="Arial" w:cs="Arial"/>
        </w:rPr>
        <w:t>Lougheed</w:t>
      </w:r>
      <w:proofErr w:type="spellEnd"/>
    </w:p>
    <w:p w:rsidR="009D1506" w:rsidRDefault="009D1506" w:rsidP="009D1506">
      <w:pPr>
        <w:pStyle w:val="ListParagraph"/>
        <w:numPr>
          <w:ilvl w:val="1"/>
          <w:numId w:val="3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36,700 due to sale</w:t>
      </w:r>
    </w:p>
    <w:p w:rsidR="009D1506" w:rsidRDefault="009D1506" w:rsidP="009D1506">
      <w:pPr>
        <w:pStyle w:val="ListParagraph"/>
        <w:numPr>
          <w:ilvl w:val="0"/>
          <w:numId w:val="31"/>
        </w:numPr>
        <w:spacing w:after="0"/>
        <w:jc w:val="both"/>
        <w:rPr>
          <w:rFonts w:ascii="Arial" w:hAnsi="Arial" w:cs="Arial"/>
        </w:rPr>
      </w:pPr>
      <w:r>
        <w:rPr>
          <w:rFonts w:ascii="Arial" w:hAnsi="Arial" w:cs="Arial"/>
        </w:rPr>
        <w:t xml:space="preserve">22-3254010 Erdmann </w:t>
      </w:r>
    </w:p>
    <w:p w:rsidR="009D1506" w:rsidRDefault="009D1506" w:rsidP="009D1506">
      <w:pPr>
        <w:pStyle w:val="ListParagraph"/>
        <w:numPr>
          <w:ilvl w:val="1"/>
          <w:numId w:val="31"/>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agricultural property 6,000</w:t>
      </w:r>
    </w:p>
    <w:p w:rsidR="009D1506" w:rsidRDefault="009D1506" w:rsidP="009D1506">
      <w:pPr>
        <w:pStyle w:val="ListParagraph"/>
        <w:numPr>
          <w:ilvl w:val="1"/>
          <w:numId w:val="31"/>
        </w:numPr>
        <w:spacing w:after="0"/>
        <w:jc w:val="both"/>
        <w:rPr>
          <w:rFonts w:ascii="Arial" w:hAnsi="Arial" w:cs="Arial"/>
        </w:rPr>
      </w:pPr>
      <w:r>
        <w:rPr>
          <w:rFonts w:ascii="Arial" w:hAnsi="Arial" w:cs="Arial"/>
        </w:rPr>
        <w:t>Dec residential property lots, tracts and leased sites 5,400 due to error by K. Reinke at township equalization meeting</w:t>
      </w:r>
    </w:p>
    <w:p w:rsidR="009D1506" w:rsidRDefault="009D1506" w:rsidP="009D1506">
      <w:pPr>
        <w:spacing w:after="0"/>
        <w:jc w:val="both"/>
        <w:rPr>
          <w:rFonts w:ascii="Arial" w:hAnsi="Arial" w:cs="Arial"/>
        </w:rPr>
      </w:pPr>
      <w:r>
        <w:rPr>
          <w:rFonts w:ascii="Arial" w:hAnsi="Arial" w:cs="Arial"/>
        </w:rPr>
        <w:t>Olerud moved, seconded by Bunn, to approve all changes to Springer Township. All aye. Motion carried.</w:t>
      </w:r>
    </w:p>
    <w:p w:rsidR="009D1506" w:rsidRDefault="009D1506" w:rsidP="009D1506">
      <w:pPr>
        <w:spacing w:after="0"/>
        <w:jc w:val="both"/>
        <w:rPr>
          <w:rFonts w:ascii="Arial" w:hAnsi="Arial" w:cs="Arial"/>
        </w:rPr>
      </w:pPr>
    </w:p>
    <w:p w:rsidR="009D1506" w:rsidRDefault="009D1506" w:rsidP="009D1506">
      <w:pPr>
        <w:spacing w:after="0"/>
        <w:jc w:val="both"/>
        <w:rPr>
          <w:rFonts w:ascii="Arial" w:hAnsi="Arial" w:cs="Arial"/>
          <w:b/>
        </w:rPr>
      </w:pPr>
      <w:proofErr w:type="spellStart"/>
      <w:r w:rsidRPr="009D1506">
        <w:rPr>
          <w:rFonts w:ascii="Arial" w:hAnsi="Arial" w:cs="Arial"/>
          <w:b/>
        </w:rPr>
        <w:t>Sydna</w:t>
      </w:r>
      <w:proofErr w:type="spellEnd"/>
      <w:r w:rsidRPr="009D1506">
        <w:rPr>
          <w:rFonts w:ascii="Arial" w:hAnsi="Arial" w:cs="Arial"/>
          <w:b/>
        </w:rPr>
        <w:t xml:space="preserve"> Township:</w:t>
      </w:r>
    </w:p>
    <w:p w:rsidR="009D1506" w:rsidRDefault="009D1506" w:rsidP="009D1506">
      <w:pPr>
        <w:spacing w:after="0"/>
        <w:jc w:val="both"/>
        <w:rPr>
          <w:rFonts w:ascii="Arial" w:hAnsi="Arial" w:cs="Arial"/>
          <w:b/>
        </w:rPr>
      </w:pPr>
    </w:p>
    <w:p w:rsidR="009D1506" w:rsidRPr="009D1506" w:rsidRDefault="009D1506" w:rsidP="009D1506">
      <w:pPr>
        <w:pStyle w:val="ListParagraph"/>
        <w:numPr>
          <w:ilvl w:val="0"/>
          <w:numId w:val="32"/>
        </w:numPr>
        <w:spacing w:after="0"/>
        <w:jc w:val="both"/>
        <w:rPr>
          <w:rFonts w:ascii="Arial" w:hAnsi="Arial" w:cs="Arial"/>
        </w:rPr>
      </w:pPr>
      <w:r w:rsidRPr="009D1506">
        <w:rPr>
          <w:rFonts w:ascii="Arial" w:hAnsi="Arial" w:cs="Arial"/>
        </w:rPr>
        <w:t xml:space="preserve">23-0221000 </w:t>
      </w:r>
      <w:proofErr w:type="spellStart"/>
      <w:r w:rsidRPr="009D1506">
        <w:rPr>
          <w:rFonts w:ascii="Arial" w:hAnsi="Arial" w:cs="Arial"/>
        </w:rPr>
        <w:t>Mund</w:t>
      </w:r>
      <w:proofErr w:type="spellEnd"/>
    </w:p>
    <w:p w:rsidR="009D1506" w:rsidRPr="009D1506" w:rsidRDefault="009D1506" w:rsidP="009D1506">
      <w:pPr>
        <w:pStyle w:val="ListParagraph"/>
        <w:numPr>
          <w:ilvl w:val="0"/>
          <w:numId w:val="33"/>
        </w:numPr>
        <w:spacing w:after="0"/>
        <w:jc w:val="both"/>
        <w:rPr>
          <w:rFonts w:ascii="Arial" w:hAnsi="Arial" w:cs="Arial"/>
        </w:rPr>
      </w:pPr>
      <w:proofErr w:type="spellStart"/>
      <w:r w:rsidRPr="009D1506">
        <w:rPr>
          <w:rFonts w:ascii="Arial" w:hAnsi="Arial" w:cs="Arial"/>
        </w:rPr>
        <w:t>Inc</w:t>
      </w:r>
      <w:proofErr w:type="spellEnd"/>
      <w:r w:rsidRPr="009D1506">
        <w:rPr>
          <w:rFonts w:ascii="Arial" w:hAnsi="Arial" w:cs="Arial"/>
        </w:rPr>
        <w:t xml:space="preserve"> residential property lots, tracts and leased sites 5,400</w:t>
      </w:r>
    </w:p>
    <w:p w:rsidR="009D1506" w:rsidRDefault="009D1506" w:rsidP="009D1506">
      <w:pPr>
        <w:pStyle w:val="ListParagraph"/>
        <w:numPr>
          <w:ilvl w:val="0"/>
          <w:numId w:val="33"/>
        </w:numPr>
        <w:spacing w:after="0"/>
        <w:jc w:val="both"/>
        <w:rPr>
          <w:rFonts w:ascii="Arial" w:hAnsi="Arial" w:cs="Arial"/>
        </w:rPr>
      </w:pPr>
      <w:proofErr w:type="spellStart"/>
      <w:r w:rsidRPr="009D1506">
        <w:rPr>
          <w:rFonts w:ascii="Arial" w:hAnsi="Arial" w:cs="Arial"/>
        </w:rPr>
        <w:t>Inc</w:t>
      </w:r>
      <w:proofErr w:type="spellEnd"/>
      <w:r w:rsidRPr="009D1506">
        <w:rPr>
          <w:rFonts w:ascii="Arial" w:hAnsi="Arial" w:cs="Arial"/>
        </w:rPr>
        <w:t xml:space="preserve"> residential propert</w:t>
      </w:r>
      <w:r>
        <w:rPr>
          <w:rFonts w:ascii="Arial" w:hAnsi="Arial" w:cs="Arial"/>
        </w:rPr>
        <w:t>y buildings and structures 64,600 due to change in agricultural to residential and farm exempt</w:t>
      </w:r>
    </w:p>
    <w:p w:rsidR="009D1506" w:rsidRDefault="009D1506" w:rsidP="009D1506">
      <w:pPr>
        <w:pStyle w:val="ListParagraph"/>
        <w:numPr>
          <w:ilvl w:val="0"/>
          <w:numId w:val="32"/>
        </w:numPr>
        <w:spacing w:after="0"/>
        <w:jc w:val="both"/>
        <w:rPr>
          <w:rFonts w:ascii="Arial" w:hAnsi="Arial" w:cs="Arial"/>
        </w:rPr>
      </w:pPr>
      <w:r>
        <w:rPr>
          <w:rFonts w:ascii="Arial" w:hAnsi="Arial" w:cs="Arial"/>
        </w:rPr>
        <w:t>23-0292010 Anderson</w:t>
      </w:r>
    </w:p>
    <w:p w:rsidR="009D1506" w:rsidRDefault="009D1506" w:rsidP="009D1506">
      <w:pPr>
        <w:pStyle w:val="ListParagraph"/>
        <w:numPr>
          <w:ilvl w:val="1"/>
          <w:numId w:val="32"/>
        </w:numPr>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5,400</w:t>
      </w:r>
    </w:p>
    <w:p w:rsidR="009D1506" w:rsidRDefault="009D1506" w:rsidP="009D1506">
      <w:pPr>
        <w:pStyle w:val="ListParagraph"/>
        <w:numPr>
          <w:ilvl w:val="1"/>
          <w:numId w:val="32"/>
        </w:numPr>
        <w:spacing w:after="0"/>
        <w:jc w:val="both"/>
        <w:rPr>
          <w:rFonts w:ascii="Arial" w:hAnsi="Arial" w:cs="Arial"/>
        </w:rPr>
      </w:pPr>
      <w:proofErr w:type="spellStart"/>
      <w:r>
        <w:rPr>
          <w:rFonts w:ascii="Arial" w:hAnsi="Arial" w:cs="Arial"/>
        </w:rPr>
        <w:lastRenderedPageBreak/>
        <w:t>Inc</w:t>
      </w:r>
      <w:proofErr w:type="spellEnd"/>
      <w:r>
        <w:rPr>
          <w:rFonts w:ascii="Arial" w:hAnsi="Arial" w:cs="Arial"/>
        </w:rPr>
        <w:t xml:space="preserve"> residential property buildings and structures 50,000 due to agricultural to residential and farm labor vacant</w:t>
      </w:r>
    </w:p>
    <w:p w:rsidR="009D1506" w:rsidRDefault="009D1506" w:rsidP="009D1506">
      <w:pPr>
        <w:spacing w:after="0"/>
        <w:jc w:val="both"/>
        <w:rPr>
          <w:rFonts w:ascii="Arial" w:hAnsi="Arial" w:cs="Arial"/>
        </w:rPr>
      </w:pPr>
      <w:r>
        <w:rPr>
          <w:rFonts w:ascii="Arial" w:hAnsi="Arial" w:cs="Arial"/>
        </w:rPr>
        <w:t xml:space="preserve">Gilbert moved, seconded by Olerud to approve all changes to </w:t>
      </w:r>
      <w:proofErr w:type="spellStart"/>
      <w:r>
        <w:rPr>
          <w:rFonts w:ascii="Arial" w:hAnsi="Arial" w:cs="Arial"/>
        </w:rPr>
        <w:t>Sydna</w:t>
      </w:r>
      <w:proofErr w:type="spellEnd"/>
      <w:r>
        <w:rPr>
          <w:rFonts w:ascii="Arial" w:hAnsi="Arial" w:cs="Arial"/>
        </w:rPr>
        <w:t xml:space="preserve"> Township. All aye. Motion carried.</w:t>
      </w:r>
    </w:p>
    <w:p w:rsidR="009D1506" w:rsidRDefault="009D1506" w:rsidP="009D1506">
      <w:pPr>
        <w:spacing w:after="0"/>
        <w:jc w:val="both"/>
        <w:rPr>
          <w:rFonts w:ascii="Arial" w:hAnsi="Arial" w:cs="Arial"/>
        </w:rPr>
      </w:pPr>
    </w:p>
    <w:p w:rsidR="009D1506" w:rsidRDefault="009D1506" w:rsidP="00F666E4">
      <w:pPr>
        <w:tabs>
          <w:tab w:val="left" w:pos="3348"/>
        </w:tabs>
        <w:spacing w:after="0"/>
        <w:jc w:val="both"/>
        <w:rPr>
          <w:rFonts w:ascii="Arial" w:hAnsi="Arial" w:cs="Arial"/>
          <w:b/>
        </w:rPr>
      </w:pPr>
      <w:proofErr w:type="spellStart"/>
      <w:r w:rsidRPr="009D1506">
        <w:rPr>
          <w:rFonts w:ascii="Arial" w:hAnsi="Arial" w:cs="Arial"/>
          <w:b/>
        </w:rPr>
        <w:t>Tuller</w:t>
      </w:r>
      <w:proofErr w:type="spellEnd"/>
      <w:r w:rsidRPr="009D1506">
        <w:rPr>
          <w:rFonts w:ascii="Arial" w:hAnsi="Arial" w:cs="Arial"/>
          <w:b/>
        </w:rPr>
        <w:t xml:space="preserve"> Township:</w:t>
      </w:r>
      <w:r w:rsidR="00F666E4">
        <w:rPr>
          <w:rFonts w:ascii="Arial" w:hAnsi="Arial" w:cs="Arial"/>
          <w:b/>
        </w:rPr>
        <w:tab/>
      </w:r>
    </w:p>
    <w:p w:rsidR="00F666E4" w:rsidRDefault="00F666E4" w:rsidP="00F666E4">
      <w:pPr>
        <w:tabs>
          <w:tab w:val="left" w:pos="3348"/>
        </w:tabs>
        <w:spacing w:after="0"/>
        <w:jc w:val="both"/>
        <w:rPr>
          <w:rFonts w:ascii="Arial" w:hAnsi="Arial" w:cs="Arial"/>
          <w:b/>
        </w:rPr>
      </w:pPr>
    </w:p>
    <w:p w:rsidR="00F666E4" w:rsidRDefault="00F666E4" w:rsidP="00F666E4">
      <w:pPr>
        <w:pStyle w:val="ListParagraph"/>
        <w:numPr>
          <w:ilvl w:val="0"/>
          <w:numId w:val="32"/>
        </w:numPr>
        <w:tabs>
          <w:tab w:val="left" w:pos="3348"/>
        </w:tabs>
        <w:spacing w:after="0"/>
        <w:jc w:val="both"/>
        <w:rPr>
          <w:rFonts w:ascii="Arial" w:hAnsi="Arial" w:cs="Arial"/>
        </w:rPr>
      </w:pPr>
      <w:r w:rsidRPr="00F666E4">
        <w:rPr>
          <w:rFonts w:ascii="Arial" w:hAnsi="Arial" w:cs="Arial"/>
        </w:rPr>
        <w:t>24-3081010</w:t>
      </w:r>
      <w:r>
        <w:rPr>
          <w:rFonts w:ascii="Arial" w:hAnsi="Arial" w:cs="Arial"/>
        </w:rPr>
        <w:t xml:space="preserve"> </w:t>
      </w:r>
      <w:proofErr w:type="spellStart"/>
      <w:r>
        <w:rPr>
          <w:rFonts w:ascii="Arial" w:hAnsi="Arial" w:cs="Arial"/>
        </w:rPr>
        <w:t>Hoenhause</w:t>
      </w:r>
      <w:proofErr w:type="spellEnd"/>
    </w:p>
    <w:p w:rsidR="00F666E4" w:rsidRDefault="00F666E4" w:rsidP="00F666E4">
      <w:pPr>
        <w:pStyle w:val="ListParagraph"/>
        <w:numPr>
          <w:ilvl w:val="1"/>
          <w:numId w:val="32"/>
        </w:numPr>
        <w:tabs>
          <w:tab w:val="left" w:pos="3348"/>
        </w:tabs>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5,400</w:t>
      </w:r>
    </w:p>
    <w:p w:rsidR="00F666E4" w:rsidRDefault="00F666E4" w:rsidP="00F666E4">
      <w:pPr>
        <w:pStyle w:val="ListParagraph"/>
        <w:numPr>
          <w:ilvl w:val="1"/>
          <w:numId w:val="32"/>
        </w:numPr>
        <w:tabs>
          <w:tab w:val="left" w:pos="3348"/>
        </w:tabs>
        <w:spacing w:after="0"/>
        <w:jc w:val="both"/>
        <w:rPr>
          <w:rFonts w:ascii="Arial" w:hAnsi="Arial" w:cs="Arial"/>
        </w:rPr>
      </w:pPr>
      <w:r>
        <w:rPr>
          <w:rFonts w:ascii="Arial" w:hAnsi="Arial" w:cs="Arial"/>
        </w:rPr>
        <w:t>Dec residential property lots, tracts and leased sites 5,400</w:t>
      </w:r>
    </w:p>
    <w:p w:rsidR="00F666E4" w:rsidRDefault="00F666E4" w:rsidP="00F666E4">
      <w:pPr>
        <w:pStyle w:val="ListParagraph"/>
        <w:numPr>
          <w:ilvl w:val="1"/>
          <w:numId w:val="32"/>
        </w:numPr>
        <w:tabs>
          <w:tab w:val="left" w:pos="3348"/>
        </w:tabs>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74,600</w:t>
      </w:r>
    </w:p>
    <w:p w:rsidR="00F666E4" w:rsidRDefault="00F666E4" w:rsidP="00F666E4">
      <w:pPr>
        <w:pStyle w:val="ListParagraph"/>
        <w:numPr>
          <w:ilvl w:val="1"/>
          <w:numId w:val="32"/>
        </w:numPr>
        <w:tabs>
          <w:tab w:val="left" w:pos="3348"/>
        </w:tabs>
        <w:spacing w:after="0"/>
        <w:jc w:val="both"/>
        <w:rPr>
          <w:rFonts w:ascii="Arial" w:hAnsi="Arial" w:cs="Arial"/>
        </w:rPr>
      </w:pPr>
      <w:r>
        <w:rPr>
          <w:rFonts w:ascii="Arial" w:hAnsi="Arial" w:cs="Arial"/>
        </w:rPr>
        <w:t>Dec residential property buildings and structures 74,600 due to agricultural to residential, farm exempt ineligible, and now farm exempt</w:t>
      </w:r>
    </w:p>
    <w:p w:rsidR="00F666E4" w:rsidRDefault="00F666E4" w:rsidP="00F666E4">
      <w:pPr>
        <w:pStyle w:val="ListParagraph"/>
        <w:numPr>
          <w:ilvl w:val="0"/>
          <w:numId w:val="32"/>
        </w:numPr>
        <w:tabs>
          <w:tab w:val="left" w:pos="3348"/>
        </w:tabs>
        <w:spacing w:after="0"/>
        <w:jc w:val="both"/>
        <w:rPr>
          <w:rFonts w:ascii="Arial" w:hAnsi="Arial" w:cs="Arial"/>
        </w:rPr>
      </w:pPr>
      <w:r>
        <w:rPr>
          <w:rFonts w:ascii="Arial" w:hAnsi="Arial" w:cs="Arial"/>
        </w:rPr>
        <w:t xml:space="preserve">24-3081040 </w:t>
      </w:r>
      <w:proofErr w:type="spellStart"/>
      <w:r>
        <w:rPr>
          <w:rFonts w:ascii="Arial" w:hAnsi="Arial" w:cs="Arial"/>
        </w:rPr>
        <w:t>Hoenhause</w:t>
      </w:r>
      <w:proofErr w:type="spellEnd"/>
    </w:p>
    <w:p w:rsidR="00F666E4" w:rsidRDefault="00F666E4" w:rsidP="00F666E4">
      <w:pPr>
        <w:pStyle w:val="ListParagraph"/>
        <w:numPr>
          <w:ilvl w:val="1"/>
          <w:numId w:val="32"/>
        </w:numPr>
        <w:tabs>
          <w:tab w:val="left" w:pos="3348"/>
        </w:tabs>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lots, tracts and leased sites 5,400</w:t>
      </w:r>
    </w:p>
    <w:p w:rsidR="00F666E4" w:rsidRDefault="00F666E4" w:rsidP="00F666E4">
      <w:pPr>
        <w:pStyle w:val="ListParagraph"/>
        <w:numPr>
          <w:ilvl w:val="1"/>
          <w:numId w:val="32"/>
        </w:numPr>
        <w:tabs>
          <w:tab w:val="left" w:pos="3348"/>
        </w:tabs>
        <w:spacing w:after="0"/>
        <w:jc w:val="both"/>
        <w:rPr>
          <w:rFonts w:ascii="Arial" w:hAnsi="Arial" w:cs="Arial"/>
        </w:rPr>
      </w:pPr>
      <w:r>
        <w:rPr>
          <w:rFonts w:ascii="Arial" w:hAnsi="Arial" w:cs="Arial"/>
        </w:rPr>
        <w:t>Dec residential property lots, tracts and leased sites 5,400</w:t>
      </w:r>
    </w:p>
    <w:p w:rsidR="00F666E4" w:rsidRDefault="00F666E4" w:rsidP="00F666E4">
      <w:pPr>
        <w:pStyle w:val="ListParagraph"/>
        <w:numPr>
          <w:ilvl w:val="1"/>
          <w:numId w:val="32"/>
        </w:numPr>
        <w:tabs>
          <w:tab w:val="left" w:pos="3348"/>
        </w:tabs>
        <w:spacing w:after="0"/>
        <w:jc w:val="both"/>
        <w:rPr>
          <w:rFonts w:ascii="Arial" w:hAnsi="Arial" w:cs="Arial"/>
        </w:rPr>
      </w:pPr>
      <w:proofErr w:type="spellStart"/>
      <w:r>
        <w:rPr>
          <w:rFonts w:ascii="Arial" w:hAnsi="Arial" w:cs="Arial"/>
        </w:rPr>
        <w:t>Inc</w:t>
      </w:r>
      <w:proofErr w:type="spellEnd"/>
      <w:r>
        <w:rPr>
          <w:rFonts w:ascii="Arial" w:hAnsi="Arial" w:cs="Arial"/>
        </w:rPr>
        <w:t xml:space="preserve"> residential property buildings and structures 294,600</w:t>
      </w:r>
    </w:p>
    <w:p w:rsidR="00F666E4" w:rsidRDefault="00F666E4" w:rsidP="00F666E4">
      <w:pPr>
        <w:pStyle w:val="ListParagraph"/>
        <w:numPr>
          <w:ilvl w:val="1"/>
          <w:numId w:val="32"/>
        </w:numPr>
        <w:tabs>
          <w:tab w:val="left" w:pos="3348"/>
        </w:tabs>
        <w:spacing w:after="0"/>
        <w:jc w:val="both"/>
        <w:rPr>
          <w:rFonts w:ascii="Arial" w:hAnsi="Arial" w:cs="Arial"/>
        </w:rPr>
      </w:pPr>
      <w:r>
        <w:rPr>
          <w:rFonts w:ascii="Arial" w:hAnsi="Arial" w:cs="Arial"/>
        </w:rPr>
        <w:t>Dec residential property buildings and structures 294,600 due to agricultural to residential, farm exempt ineligible, and now farm exempt</w:t>
      </w:r>
    </w:p>
    <w:p w:rsidR="00F666E4" w:rsidRDefault="005F2ABE" w:rsidP="00F666E4">
      <w:pPr>
        <w:tabs>
          <w:tab w:val="left" w:pos="3348"/>
        </w:tabs>
        <w:spacing w:after="0"/>
        <w:jc w:val="both"/>
        <w:rPr>
          <w:rFonts w:ascii="Arial" w:hAnsi="Arial" w:cs="Arial"/>
        </w:rPr>
      </w:pPr>
      <w:r>
        <w:rPr>
          <w:rFonts w:ascii="Arial" w:hAnsi="Arial" w:cs="Arial"/>
        </w:rPr>
        <w:t>Olerud moved, seconded by Han</w:t>
      </w:r>
      <w:r w:rsidR="00F666E4">
        <w:rPr>
          <w:rFonts w:ascii="Arial" w:hAnsi="Arial" w:cs="Arial"/>
        </w:rPr>
        <w:t>s</w:t>
      </w:r>
      <w:r>
        <w:rPr>
          <w:rFonts w:ascii="Arial" w:hAnsi="Arial" w:cs="Arial"/>
        </w:rPr>
        <w:t>e</w:t>
      </w:r>
      <w:r w:rsidR="00F666E4">
        <w:rPr>
          <w:rFonts w:ascii="Arial" w:hAnsi="Arial" w:cs="Arial"/>
        </w:rPr>
        <w:t xml:space="preserve">n, to approve all changes to </w:t>
      </w:r>
      <w:proofErr w:type="spellStart"/>
      <w:r w:rsidR="00F666E4">
        <w:rPr>
          <w:rFonts w:ascii="Arial" w:hAnsi="Arial" w:cs="Arial"/>
        </w:rPr>
        <w:t>Tuller</w:t>
      </w:r>
      <w:proofErr w:type="spellEnd"/>
      <w:r w:rsidR="00F666E4">
        <w:rPr>
          <w:rFonts w:ascii="Arial" w:hAnsi="Arial" w:cs="Arial"/>
        </w:rPr>
        <w:t xml:space="preserve"> Township. All aye. Motion carried.</w:t>
      </w:r>
    </w:p>
    <w:p w:rsidR="00F666E4" w:rsidRDefault="00F666E4" w:rsidP="00F666E4">
      <w:pPr>
        <w:tabs>
          <w:tab w:val="left" w:pos="3348"/>
        </w:tabs>
        <w:spacing w:after="0"/>
        <w:jc w:val="both"/>
        <w:rPr>
          <w:rFonts w:ascii="Arial" w:hAnsi="Arial" w:cs="Arial"/>
        </w:rPr>
      </w:pPr>
    </w:p>
    <w:p w:rsidR="00F666E4" w:rsidRDefault="00F666E4" w:rsidP="00F666E4">
      <w:pPr>
        <w:tabs>
          <w:tab w:val="left" w:pos="3348"/>
        </w:tabs>
        <w:spacing w:after="0"/>
        <w:jc w:val="both"/>
        <w:rPr>
          <w:rFonts w:ascii="Arial" w:hAnsi="Arial" w:cs="Arial"/>
        </w:rPr>
      </w:pPr>
      <w:r>
        <w:rPr>
          <w:rFonts w:ascii="Arial" w:hAnsi="Arial" w:cs="Arial"/>
        </w:rPr>
        <w:t>City and Township valuations were reviewed.</w:t>
      </w:r>
    </w:p>
    <w:p w:rsidR="00F666E4" w:rsidRDefault="00F666E4" w:rsidP="00F666E4">
      <w:pPr>
        <w:tabs>
          <w:tab w:val="left" w:pos="3348"/>
        </w:tabs>
        <w:spacing w:after="0"/>
        <w:jc w:val="both"/>
        <w:rPr>
          <w:rFonts w:ascii="Arial" w:hAnsi="Arial" w:cs="Arial"/>
        </w:rPr>
      </w:pPr>
    </w:p>
    <w:p w:rsidR="00F666E4" w:rsidRDefault="00F666E4" w:rsidP="00F666E4">
      <w:pPr>
        <w:tabs>
          <w:tab w:val="left" w:pos="3348"/>
        </w:tabs>
        <w:spacing w:after="0"/>
        <w:jc w:val="both"/>
        <w:rPr>
          <w:rFonts w:ascii="Arial" w:hAnsi="Arial" w:cs="Arial"/>
        </w:rPr>
      </w:pPr>
      <w:r>
        <w:rPr>
          <w:rFonts w:ascii="Arial" w:hAnsi="Arial" w:cs="Arial"/>
        </w:rPr>
        <w:t xml:space="preserve">Reinke advised the board of the property classifications falling into the sales ratio tolerance. She stated </w:t>
      </w:r>
      <w:r w:rsidR="00A20391">
        <w:rPr>
          <w:rFonts w:ascii="Arial" w:hAnsi="Arial" w:cs="Arial"/>
        </w:rPr>
        <w:t xml:space="preserve">agricultural valuations were at $772.28 per acre, which is 85.2% tolerance. Residential properties were at 94.9% and commercial properties were at 92.5%. Reinke recommended to have commercial and agricultural at 93%. She stated that if we weren’t in compliance the state would automatically raise it to 93%. Olerud motioned, seconded by Bunn to increase ratios of commercial and agricultural to 93%. Residential will stay the same, commercial will increase half percent, and agricultural will increase 6.8%.  All aye. Motion carried. </w:t>
      </w:r>
    </w:p>
    <w:p w:rsidR="00A20391" w:rsidRDefault="00A20391" w:rsidP="00F666E4">
      <w:pPr>
        <w:tabs>
          <w:tab w:val="left" w:pos="3348"/>
        </w:tabs>
        <w:spacing w:after="0"/>
        <w:jc w:val="both"/>
        <w:rPr>
          <w:rFonts w:ascii="Arial" w:hAnsi="Arial" w:cs="Arial"/>
        </w:rPr>
      </w:pPr>
    </w:p>
    <w:p w:rsidR="00A20391" w:rsidRDefault="00A20391" w:rsidP="00F666E4">
      <w:pPr>
        <w:tabs>
          <w:tab w:val="left" w:pos="3348"/>
        </w:tabs>
        <w:spacing w:after="0"/>
        <w:jc w:val="both"/>
        <w:rPr>
          <w:rFonts w:ascii="Arial" w:hAnsi="Arial" w:cs="Arial"/>
        </w:rPr>
      </w:pPr>
      <w:r>
        <w:rPr>
          <w:rFonts w:ascii="Arial" w:hAnsi="Arial" w:cs="Arial"/>
        </w:rPr>
        <w:t>The county equalization meeting was adjourned at 11:33 a.m.</w:t>
      </w:r>
    </w:p>
    <w:p w:rsidR="00A20391" w:rsidRDefault="00A20391" w:rsidP="00F666E4">
      <w:pPr>
        <w:tabs>
          <w:tab w:val="left" w:pos="3348"/>
        </w:tabs>
        <w:spacing w:after="0"/>
        <w:jc w:val="both"/>
        <w:rPr>
          <w:rFonts w:ascii="Arial" w:hAnsi="Arial" w:cs="Arial"/>
        </w:rPr>
      </w:pPr>
    </w:p>
    <w:p w:rsidR="00A20391" w:rsidRDefault="00A20391" w:rsidP="00F666E4">
      <w:pPr>
        <w:tabs>
          <w:tab w:val="left" w:pos="3348"/>
        </w:tabs>
        <w:spacing w:after="0"/>
        <w:jc w:val="both"/>
        <w:rPr>
          <w:rFonts w:ascii="Arial" w:hAnsi="Arial" w:cs="Arial"/>
        </w:rPr>
      </w:pPr>
      <w:r>
        <w:rPr>
          <w:rFonts w:ascii="Arial" w:hAnsi="Arial" w:cs="Arial"/>
        </w:rPr>
        <w:t xml:space="preserve">Kristie Reinke, tax director advised that all the state rate rooms for her convention in August had sold out. If she wanted to stay at the </w:t>
      </w:r>
      <w:r w:rsidR="005F2ABE">
        <w:rPr>
          <w:rFonts w:ascii="Arial" w:hAnsi="Arial" w:cs="Arial"/>
        </w:rPr>
        <w:t>Radisson</w:t>
      </w:r>
      <w:r>
        <w:rPr>
          <w:rFonts w:ascii="Arial" w:hAnsi="Arial" w:cs="Arial"/>
        </w:rPr>
        <w:t xml:space="preserve"> hotel with the other tax directors she would have to pay $109 per night for two nights. Olerud moved, seconded by Bunn to approve for Reinke to stay at the </w:t>
      </w:r>
      <w:r w:rsidR="005F2ABE">
        <w:rPr>
          <w:rFonts w:ascii="Arial" w:hAnsi="Arial" w:cs="Arial"/>
        </w:rPr>
        <w:t>Radisson</w:t>
      </w:r>
      <w:r>
        <w:rPr>
          <w:rFonts w:ascii="Arial" w:hAnsi="Arial" w:cs="Arial"/>
        </w:rPr>
        <w:t xml:space="preserve"> Hotel at the higher rate. All aye. Motion carried. </w:t>
      </w:r>
    </w:p>
    <w:p w:rsidR="00A20391" w:rsidRDefault="00A20391" w:rsidP="00F666E4">
      <w:pPr>
        <w:tabs>
          <w:tab w:val="left" w:pos="3348"/>
        </w:tabs>
        <w:spacing w:after="0"/>
        <w:jc w:val="both"/>
        <w:rPr>
          <w:rFonts w:ascii="Arial" w:hAnsi="Arial" w:cs="Arial"/>
        </w:rPr>
      </w:pPr>
    </w:p>
    <w:p w:rsidR="00A20391" w:rsidRDefault="00A20391" w:rsidP="00F666E4">
      <w:pPr>
        <w:tabs>
          <w:tab w:val="left" w:pos="3348"/>
        </w:tabs>
        <w:spacing w:after="0"/>
        <w:jc w:val="both"/>
        <w:rPr>
          <w:rFonts w:ascii="Arial" w:hAnsi="Arial" w:cs="Arial"/>
        </w:rPr>
      </w:pPr>
      <w:r>
        <w:rPr>
          <w:rFonts w:ascii="Arial" w:hAnsi="Arial" w:cs="Arial"/>
        </w:rPr>
        <w:t xml:space="preserve">Darren Benneweis and Jorge Gonzalez with the Sheriff’s department appeared before the board to introduce the new drug dog Jake. He is a yellow lab who is thirteen months old, and certified in five types of narcotics. </w:t>
      </w:r>
      <w:r w:rsidR="00910F9D">
        <w:rPr>
          <w:rFonts w:ascii="Arial" w:hAnsi="Arial" w:cs="Arial"/>
        </w:rPr>
        <w:t>So far Gonzalez has raised over $3000 for Jake. They have a proposal from a local vet to cover all annual vet visits. Jake will be available when Gonzalez is on duty. In the future they would like to get Jake certified in article search and tracking.</w:t>
      </w:r>
    </w:p>
    <w:p w:rsidR="00910F9D" w:rsidRDefault="00910F9D" w:rsidP="00F666E4">
      <w:pPr>
        <w:tabs>
          <w:tab w:val="left" w:pos="3348"/>
        </w:tabs>
        <w:spacing w:after="0"/>
        <w:jc w:val="both"/>
        <w:rPr>
          <w:rFonts w:ascii="Arial" w:hAnsi="Arial" w:cs="Arial"/>
        </w:rPr>
      </w:pPr>
    </w:p>
    <w:p w:rsidR="00910F9D" w:rsidRDefault="00910F9D" w:rsidP="00F666E4">
      <w:pPr>
        <w:tabs>
          <w:tab w:val="left" w:pos="3348"/>
        </w:tabs>
        <w:spacing w:after="0"/>
        <w:jc w:val="both"/>
        <w:rPr>
          <w:rFonts w:ascii="Arial" w:hAnsi="Arial" w:cs="Arial"/>
        </w:rPr>
      </w:pPr>
      <w:r>
        <w:rPr>
          <w:rFonts w:ascii="Arial" w:hAnsi="Arial" w:cs="Arial"/>
        </w:rPr>
        <w:t>Scott Smyth with KLJ appeared before the board to let them know he got an email from the Corps of Engineers saying there are no updates for the Sheldon bridge project.</w:t>
      </w:r>
    </w:p>
    <w:p w:rsidR="00910F9D" w:rsidRDefault="00910F9D" w:rsidP="00F666E4">
      <w:pPr>
        <w:tabs>
          <w:tab w:val="left" w:pos="3348"/>
        </w:tabs>
        <w:spacing w:after="0"/>
        <w:jc w:val="both"/>
        <w:rPr>
          <w:rFonts w:ascii="Arial" w:hAnsi="Arial" w:cs="Arial"/>
        </w:rPr>
      </w:pPr>
    </w:p>
    <w:p w:rsidR="00910F9D" w:rsidRDefault="00910F9D" w:rsidP="00F666E4">
      <w:pPr>
        <w:tabs>
          <w:tab w:val="left" w:pos="3348"/>
        </w:tabs>
        <w:spacing w:after="0"/>
        <w:jc w:val="both"/>
        <w:rPr>
          <w:rFonts w:ascii="Arial" w:hAnsi="Arial" w:cs="Arial"/>
        </w:rPr>
      </w:pPr>
      <w:r>
        <w:rPr>
          <w:rFonts w:ascii="Arial" w:hAnsi="Arial" w:cs="Arial"/>
        </w:rPr>
        <w:t>He also presented a contract for the pre</w:t>
      </w:r>
      <w:r w:rsidR="005F2ABE">
        <w:rPr>
          <w:rFonts w:ascii="Arial" w:hAnsi="Arial" w:cs="Arial"/>
        </w:rPr>
        <w:t xml:space="preserve"> </w:t>
      </w:r>
      <w:r>
        <w:rPr>
          <w:rFonts w:ascii="Arial" w:hAnsi="Arial" w:cs="Arial"/>
        </w:rPr>
        <w:t xml:space="preserve">jobs that were bid in April for the seal coat and gravel with Morris Seal Coat and Trucking. Olerud moved, seconded by Gilbert, to sign the contract. All aye. Motion carried. </w:t>
      </w:r>
    </w:p>
    <w:p w:rsidR="00910F9D" w:rsidRDefault="00910F9D" w:rsidP="00F666E4">
      <w:pPr>
        <w:tabs>
          <w:tab w:val="left" w:pos="3348"/>
        </w:tabs>
        <w:spacing w:after="0"/>
        <w:jc w:val="both"/>
        <w:rPr>
          <w:rFonts w:ascii="Arial" w:hAnsi="Arial" w:cs="Arial"/>
        </w:rPr>
      </w:pPr>
    </w:p>
    <w:p w:rsidR="00910F9D" w:rsidRDefault="00910F9D" w:rsidP="00F666E4">
      <w:pPr>
        <w:tabs>
          <w:tab w:val="left" w:pos="3348"/>
        </w:tabs>
        <w:spacing w:after="0"/>
        <w:jc w:val="both"/>
        <w:rPr>
          <w:rFonts w:ascii="Arial" w:hAnsi="Arial" w:cs="Arial"/>
        </w:rPr>
      </w:pPr>
      <w:proofErr w:type="spellStart"/>
      <w:r>
        <w:rPr>
          <w:rFonts w:ascii="Arial" w:hAnsi="Arial" w:cs="Arial"/>
        </w:rPr>
        <w:t>Englevale</w:t>
      </w:r>
      <w:proofErr w:type="spellEnd"/>
      <w:r>
        <w:rPr>
          <w:rFonts w:ascii="Arial" w:hAnsi="Arial" w:cs="Arial"/>
        </w:rPr>
        <w:t xml:space="preserve"> failing water system was discussed and the board decided that </w:t>
      </w:r>
      <w:proofErr w:type="spellStart"/>
      <w:r>
        <w:rPr>
          <w:rFonts w:ascii="Arial" w:hAnsi="Arial" w:cs="Arial"/>
        </w:rPr>
        <w:t>Englevale</w:t>
      </w:r>
      <w:proofErr w:type="spellEnd"/>
      <w:r>
        <w:rPr>
          <w:rFonts w:ascii="Arial" w:hAnsi="Arial" w:cs="Arial"/>
        </w:rPr>
        <w:t xml:space="preserve"> city and the township will have to work with Lake </w:t>
      </w:r>
      <w:proofErr w:type="spellStart"/>
      <w:r>
        <w:rPr>
          <w:rFonts w:ascii="Arial" w:hAnsi="Arial" w:cs="Arial"/>
        </w:rPr>
        <w:t>Agasiz</w:t>
      </w:r>
      <w:proofErr w:type="spellEnd"/>
      <w:r>
        <w:rPr>
          <w:rFonts w:ascii="Arial" w:hAnsi="Arial" w:cs="Arial"/>
        </w:rPr>
        <w:t xml:space="preserve"> themselves. If they would like to hire KLJ they can proceed with that on their own. Hansen moved, seconded by Bunn, that the county wi</w:t>
      </w:r>
      <w:r w:rsidR="005F2ABE">
        <w:rPr>
          <w:rFonts w:ascii="Arial" w:hAnsi="Arial" w:cs="Arial"/>
        </w:rPr>
        <w:t>ll not be getting involved in t</w:t>
      </w:r>
      <w:r>
        <w:rPr>
          <w:rFonts w:ascii="Arial" w:hAnsi="Arial" w:cs="Arial"/>
        </w:rPr>
        <w:t>h</w:t>
      </w:r>
      <w:r w:rsidR="005F2ABE">
        <w:rPr>
          <w:rFonts w:ascii="Arial" w:hAnsi="Arial" w:cs="Arial"/>
        </w:rPr>
        <w:t>e</w:t>
      </w:r>
      <w:r>
        <w:rPr>
          <w:rFonts w:ascii="Arial" w:hAnsi="Arial" w:cs="Arial"/>
        </w:rPr>
        <w:t xml:space="preserve"> </w:t>
      </w:r>
      <w:proofErr w:type="spellStart"/>
      <w:r>
        <w:rPr>
          <w:rFonts w:ascii="Arial" w:hAnsi="Arial" w:cs="Arial"/>
        </w:rPr>
        <w:t>Englevale</w:t>
      </w:r>
      <w:proofErr w:type="spellEnd"/>
      <w:r>
        <w:rPr>
          <w:rFonts w:ascii="Arial" w:hAnsi="Arial" w:cs="Arial"/>
        </w:rPr>
        <w:t xml:space="preserve"> water project. All aye. Motion carried.</w:t>
      </w:r>
    </w:p>
    <w:p w:rsidR="00910F9D" w:rsidRDefault="00910F9D" w:rsidP="00F666E4">
      <w:pPr>
        <w:tabs>
          <w:tab w:val="left" w:pos="3348"/>
        </w:tabs>
        <w:spacing w:after="0"/>
        <w:jc w:val="both"/>
        <w:rPr>
          <w:rFonts w:ascii="Arial" w:hAnsi="Arial" w:cs="Arial"/>
        </w:rPr>
      </w:pPr>
    </w:p>
    <w:p w:rsidR="00910F9D" w:rsidRDefault="00910F9D" w:rsidP="00F666E4">
      <w:pPr>
        <w:tabs>
          <w:tab w:val="left" w:pos="3348"/>
        </w:tabs>
        <w:spacing w:after="0"/>
        <w:jc w:val="both"/>
        <w:rPr>
          <w:rFonts w:ascii="Arial" w:hAnsi="Arial" w:cs="Arial"/>
        </w:rPr>
      </w:pPr>
      <w:r>
        <w:rPr>
          <w:rFonts w:ascii="Arial" w:hAnsi="Arial" w:cs="Arial"/>
        </w:rPr>
        <w:t>Red River Joint Water Resource district was discussed, they have submitted a budget request for 1.5 mills. This will be reviewed more at budget time.</w:t>
      </w:r>
    </w:p>
    <w:p w:rsidR="00910F9D" w:rsidRDefault="00910F9D" w:rsidP="00F666E4">
      <w:pPr>
        <w:tabs>
          <w:tab w:val="left" w:pos="3348"/>
        </w:tabs>
        <w:spacing w:after="0"/>
        <w:jc w:val="both"/>
        <w:rPr>
          <w:rFonts w:ascii="Arial" w:hAnsi="Arial" w:cs="Arial"/>
        </w:rPr>
      </w:pPr>
    </w:p>
    <w:p w:rsidR="00531708" w:rsidRDefault="00910F9D" w:rsidP="00F666E4">
      <w:pPr>
        <w:tabs>
          <w:tab w:val="left" w:pos="3348"/>
        </w:tabs>
        <w:spacing w:after="0"/>
        <w:jc w:val="both"/>
        <w:rPr>
          <w:rFonts w:ascii="Arial" w:hAnsi="Arial" w:cs="Arial"/>
        </w:rPr>
      </w:pPr>
      <w:r>
        <w:rPr>
          <w:rFonts w:ascii="Arial" w:hAnsi="Arial" w:cs="Arial"/>
        </w:rPr>
        <w:t>Bruce Haggen with the ND Commerce had sent a let</w:t>
      </w:r>
      <w:r w:rsidR="00531708">
        <w:rPr>
          <w:rFonts w:ascii="Arial" w:hAnsi="Arial" w:cs="Arial"/>
        </w:rPr>
        <w:t xml:space="preserve">ter informing the board that a public hearing of proposed amendments to the North Dakota Building Code is scheduled, and the proposed amendments are available for review online. </w:t>
      </w:r>
    </w:p>
    <w:p w:rsidR="005F2ABE" w:rsidRDefault="005F2ABE" w:rsidP="00F666E4">
      <w:pPr>
        <w:tabs>
          <w:tab w:val="left" w:pos="3348"/>
        </w:tabs>
        <w:spacing w:after="0"/>
        <w:jc w:val="both"/>
        <w:rPr>
          <w:rFonts w:ascii="Arial" w:hAnsi="Arial" w:cs="Arial"/>
        </w:rPr>
      </w:pPr>
    </w:p>
    <w:p w:rsidR="005F2ABE" w:rsidRPr="005F2ABE" w:rsidRDefault="005F2ABE" w:rsidP="005F2ABE">
      <w:pPr>
        <w:rPr>
          <w:rFonts w:ascii="Arial" w:hAnsi="Arial" w:cs="Arial"/>
        </w:rPr>
      </w:pPr>
      <w:r w:rsidRPr="005F2ABE">
        <w:rPr>
          <w:rFonts w:ascii="Arial" w:hAnsi="Arial" w:cs="Arial"/>
        </w:rPr>
        <w:t>Being nothing further to come before the board, Chairman Dic</w:t>
      </w:r>
      <w:r>
        <w:rPr>
          <w:rFonts w:ascii="Arial" w:hAnsi="Arial" w:cs="Arial"/>
        </w:rPr>
        <w:t>k adjourned the meeting at 12:10 p</w:t>
      </w:r>
      <w:r w:rsidRPr="005F2ABE">
        <w:rPr>
          <w:rFonts w:ascii="Arial" w:hAnsi="Arial" w:cs="Arial"/>
        </w:rPr>
        <w:t>.m.</w:t>
      </w:r>
    </w:p>
    <w:p w:rsidR="005F2ABE" w:rsidRPr="005F2ABE" w:rsidRDefault="005F2ABE" w:rsidP="005F2ABE">
      <w:pPr>
        <w:rPr>
          <w:rFonts w:ascii="Arial" w:hAnsi="Arial" w:cs="Arial"/>
        </w:rPr>
      </w:pPr>
    </w:p>
    <w:p w:rsidR="005F2ABE" w:rsidRPr="005F2ABE" w:rsidRDefault="005F2ABE" w:rsidP="005F2ABE">
      <w:pPr>
        <w:rPr>
          <w:rFonts w:ascii="Arial" w:hAnsi="Arial" w:cs="Arial"/>
        </w:rPr>
      </w:pPr>
    </w:p>
    <w:p w:rsidR="005F2ABE" w:rsidRPr="005F2ABE" w:rsidRDefault="005F2ABE" w:rsidP="005F2ABE">
      <w:pPr>
        <w:spacing w:after="0" w:line="240" w:lineRule="auto"/>
        <w:rPr>
          <w:rFonts w:ascii="Arial" w:hAnsi="Arial" w:cs="Arial"/>
        </w:rPr>
      </w:pPr>
      <w:r w:rsidRPr="005F2ABE">
        <w:rPr>
          <w:rFonts w:ascii="Arial" w:hAnsi="Arial" w:cs="Arial"/>
        </w:rPr>
        <w:t xml:space="preserve"> ___________________________________              </w:t>
      </w:r>
      <w:r w:rsidRPr="005F2ABE">
        <w:rPr>
          <w:rFonts w:ascii="Arial" w:hAnsi="Arial" w:cs="Arial"/>
          <w:u w:val="single"/>
        </w:rPr>
        <w:t xml:space="preserve">    </w:t>
      </w:r>
      <w:r w:rsidRPr="005F2ABE">
        <w:rPr>
          <w:rFonts w:ascii="Arial" w:hAnsi="Arial" w:cs="Arial"/>
        </w:rPr>
        <w:t xml:space="preserve">_______________________________      </w:t>
      </w:r>
    </w:p>
    <w:p w:rsidR="005F2ABE" w:rsidRPr="005F2ABE" w:rsidRDefault="005F2ABE" w:rsidP="005F2ABE">
      <w:pPr>
        <w:spacing w:after="0" w:line="240" w:lineRule="auto"/>
        <w:rPr>
          <w:rFonts w:ascii="Arial" w:hAnsi="Arial" w:cs="Arial"/>
        </w:rPr>
      </w:pPr>
      <w:r w:rsidRPr="005F2ABE">
        <w:rPr>
          <w:rFonts w:ascii="Arial" w:hAnsi="Arial" w:cs="Arial"/>
        </w:rPr>
        <w:t>Nicole Gentzkow</w:t>
      </w:r>
      <w:r w:rsidRPr="005F2ABE">
        <w:rPr>
          <w:rFonts w:ascii="Arial" w:hAnsi="Arial" w:cs="Arial"/>
        </w:rPr>
        <w:tab/>
      </w:r>
      <w:r w:rsidRPr="005F2ABE">
        <w:rPr>
          <w:rFonts w:ascii="Arial" w:hAnsi="Arial" w:cs="Arial"/>
        </w:rPr>
        <w:tab/>
      </w:r>
      <w:r w:rsidRPr="005F2ABE">
        <w:rPr>
          <w:rFonts w:ascii="Arial" w:hAnsi="Arial" w:cs="Arial"/>
        </w:rPr>
        <w:tab/>
      </w:r>
      <w:r w:rsidRPr="005F2ABE">
        <w:rPr>
          <w:rFonts w:ascii="Arial" w:hAnsi="Arial" w:cs="Arial"/>
        </w:rPr>
        <w:tab/>
      </w:r>
      <w:r w:rsidRPr="005F2ABE">
        <w:rPr>
          <w:rFonts w:ascii="Arial" w:hAnsi="Arial" w:cs="Arial"/>
        </w:rPr>
        <w:tab/>
        <w:t xml:space="preserve">   Steve Dick, Chairman</w:t>
      </w:r>
    </w:p>
    <w:p w:rsidR="005F2ABE" w:rsidRPr="005F2ABE" w:rsidRDefault="005F2ABE" w:rsidP="005F2ABE">
      <w:pPr>
        <w:spacing w:after="0" w:line="240" w:lineRule="auto"/>
        <w:rPr>
          <w:rFonts w:ascii="Arial" w:hAnsi="Arial" w:cs="Arial"/>
        </w:rPr>
      </w:pPr>
      <w:r w:rsidRPr="005F2ABE">
        <w:rPr>
          <w:rFonts w:ascii="Arial" w:hAnsi="Arial" w:cs="Arial"/>
        </w:rPr>
        <w:t>Ransom County Auditor</w:t>
      </w:r>
      <w:r w:rsidRPr="005F2ABE">
        <w:rPr>
          <w:rFonts w:ascii="Arial" w:hAnsi="Arial" w:cs="Arial"/>
        </w:rPr>
        <w:tab/>
      </w:r>
      <w:r w:rsidRPr="005F2ABE">
        <w:rPr>
          <w:rFonts w:ascii="Arial" w:hAnsi="Arial" w:cs="Arial"/>
        </w:rPr>
        <w:tab/>
      </w:r>
      <w:r w:rsidRPr="005F2ABE">
        <w:rPr>
          <w:rFonts w:ascii="Arial" w:hAnsi="Arial" w:cs="Arial"/>
        </w:rPr>
        <w:tab/>
        <w:t xml:space="preserve">           </w:t>
      </w:r>
      <w:r w:rsidRPr="005F2ABE">
        <w:rPr>
          <w:rFonts w:ascii="Arial" w:hAnsi="Arial" w:cs="Arial"/>
        </w:rPr>
        <w:tab/>
        <w:t xml:space="preserve">   Ransom County Commission</w:t>
      </w:r>
    </w:p>
    <w:p w:rsidR="005F2ABE" w:rsidRPr="005F2ABE" w:rsidRDefault="005F2ABE" w:rsidP="005F2ABE">
      <w:pPr>
        <w:spacing w:after="0"/>
        <w:rPr>
          <w:rFonts w:ascii="Arial" w:hAnsi="Arial" w:cs="Arial"/>
        </w:rPr>
      </w:pPr>
    </w:p>
    <w:p w:rsidR="005F2ABE" w:rsidRPr="005F2ABE" w:rsidRDefault="005F2ABE" w:rsidP="005F2ABE">
      <w:pPr>
        <w:spacing w:after="0"/>
        <w:rPr>
          <w:rFonts w:ascii="Arial" w:hAnsi="Arial" w:cs="Arial"/>
        </w:rPr>
      </w:pPr>
    </w:p>
    <w:p w:rsidR="005F2ABE" w:rsidRPr="005F2ABE" w:rsidRDefault="005F2ABE" w:rsidP="005F2ABE">
      <w:pPr>
        <w:rPr>
          <w:rFonts w:ascii="Arial" w:hAnsi="Arial" w:cs="Arial"/>
          <w:b/>
        </w:rPr>
      </w:pPr>
    </w:p>
    <w:p w:rsidR="005F2ABE" w:rsidRDefault="005F2ABE" w:rsidP="00F666E4">
      <w:pPr>
        <w:tabs>
          <w:tab w:val="left" w:pos="3348"/>
        </w:tabs>
        <w:spacing w:after="0"/>
        <w:jc w:val="both"/>
        <w:rPr>
          <w:rFonts w:ascii="Arial" w:hAnsi="Arial" w:cs="Arial"/>
        </w:rPr>
      </w:pPr>
    </w:p>
    <w:p w:rsidR="00531708" w:rsidRDefault="00531708" w:rsidP="00F666E4">
      <w:pPr>
        <w:tabs>
          <w:tab w:val="left" w:pos="3348"/>
        </w:tabs>
        <w:spacing w:after="0"/>
        <w:jc w:val="both"/>
        <w:rPr>
          <w:rFonts w:ascii="Arial" w:hAnsi="Arial" w:cs="Arial"/>
        </w:rPr>
      </w:pPr>
    </w:p>
    <w:p w:rsidR="00A20391" w:rsidRPr="00F666E4" w:rsidRDefault="00A20391" w:rsidP="00F666E4">
      <w:pPr>
        <w:tabs>
          <w:tab w:val="left" w:pos="3348"/>
        </w:tabs>
        <w:spacing w:after="0"/>
        <w:jc w:val="both"/>
        <w:rPr>
          <w:rFonts w:ascii="Arial" w:hAnsi="Arial" w:cs="Arial"/>
        </w:rPr>
      </w:pPr>
    </w:p>
    <w:sectPr w:rsidR="00A20391" w:rsidRPr="00F6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D8C"/>
    <w:multiLevelType w:val="hybridMultilevel"/>
    <w:tmpl w:val="745434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F44BD"/>
    <w:multiLevelType w:val="hybridMultilevel"/>
    <w:tmpl w:val="9A4038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5E1960"/>
    <w:multiLevelType w:val="hybridMultilevel"/>
    <w:tmpl w:val="00483A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3710C"/>
    <w:multiLevelType w:val="hybridMultilevel"/>
    <w:tmpl w:val="2D7AE9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47371"/>
    <w:multiLevelType w:val="hybridMultilevel"/>
    <w:tmpl w:val="1EB208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032E0"/>
    <w:multiLevelType w:val="hybridMultilevel"/>
    <w:tmpl w:val="24A67A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73D92"/>
    <w:multiLevelType w:val="hybridMultilevel"/>
    <w:tmpl w:val="8E862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84304A"/>
    <w:multiLevelType w:val="hybridMultilevel"/>
    <w:tmpl w:val="4830D3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B7F66"/>
    <w:multiLevelType w:val="hybridMultilevel"/>
    <w:tmpl w:val="5C7C98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A140A0"/>
    <w:multiLevelType w:val="hybridMultilevel"/>
    <w:tmpl w:val="781674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E4876"/>
    <w:multiLevelType w:val="hybridMultilevel"/>
    <w:tmpl w:val="56A468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3559"/>
    <w:multiLevelType w:val="hybridMultilevel"/>
    <w:tmpl w:val="4C56E2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6016A"/>
    <w:multiLevelType w:val="hybridMultilevel"/>
    <w:tmpl w:val="E06AD5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CA26E9"/>
    <w:multiLevelType w:val="hybridMultilevel"/>
    <w:tmpl w:val="7A1E51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332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E62201"/>
    <w:multiLevelType w:val="hybridMultilevel"/>
    <w:tmpl w:val="82600F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27B7E"/>
    <w:multiLevelType w:val="hybridMultilevel"/>
    <w:tmpl w:val="DC64AC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134C5"/>
    <w:multiLevelType w:val="hybridMultilevel"/>
    <w:tmpl w:val="5020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35D34"/>
    <w:multiLevelType w:val="hybridMultilevel"/>
    <w:tmpl w:val="AC20E5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2D6603"/>
    <w:multiLevelType w:val="hybridMultilevel"/>
    <w:tmpl w:val="36CEF4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D49C4"/>
    <w:multiLevelType w:val="hybridMultilevel"/>
    <w:tmpl w:val="81341D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4202D"/>
    <w:multiLevelType w:val="hybridMultilevel"/>
    <w:tmpl w:val="60DAEE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B254E"/>
    <w:multiLevelType w:val="hybridMultilevel"/>
    <w:tmpl w:val="68422A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07C40"/>
    <w:multiLevelType w:val="hybridMultilevel"/>
    <w:tmpl w:val="2E54A9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E4B4C"/>
    <w:multiLevelType w:val="hybridMultilevel"/>
    <w:tmpl w:val="D416FB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0173B"/>
    <w:multiLevelType w:val="hybridMultilevel"/>
    <w:tmpl w:val="B8D8A5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14712B"/>
    <w:multiLevelType w:val="hybridMultilevel"/>
    <w:tmpl w:val="BACCDB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90ADA"/>
    <w:multiLevelType w:val="hybridMultilevel"/>
    <w:tmpl w:val="35BE16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B4BD0"/>
    <w:multiLevelType w:val="hybridMultilevel"/>
    <w:tmpl w:val="67DA79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E6C03"/>
    <w:multiLevelType w:val="hybridMultilevel"/>
    <w:tmpl w:val="533A27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B0EF7"/>
    <w:multiLevelType w:val="hybridMultilevel"/>
    <w:tmpl w:val="D60078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C5B39"/>
    <w:multiLevelType w:val="hybridMultilevel"/>
    <w:tmpl w:val="88EEA9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52B0E"/>
    <w:multiLevelType w:val="hybridMultilevel"/>
    <w:tmpl w:val="FFF0458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4"/>
  </w:num>
  <w:num w:numId="3">
    <w:abstractNumId w:val="6"/>
  </w:num>
  <w:num w:numId="4">
    <w:abstractNumId w:val="8"/>
  </w:num>
  <w:num w:numId="5">
    <w:abstractNumId w:val="12"/>
  </w:num>
  <w:num w:numId="6">
    <w:abstractNumId w:val="32"/>
  </w:num>
  <w:num w:numId="7">
    <w:abstractNumId w:val="18"/>
  </w:num>
  <w:num w:numId="8">
    <w:abstractNumId w:val="30"/>
  </w:num>
  <w:num w:numId="9">
    <w:abstractNumId w:val="1"/>
  </w:num>
  <w:num w:numId="10">
    <w:abstractNumId w:val="29"/>
  </w:num>
  <w:num w:numId="11">
    <w:abstractNumId w:val="13"/>
  </w:num>
  <w:num w:numId="12">
    <w:abstractNumId w:val="21"/>
  </w:num>
  <w:num w:numId="13">
    <w:abstractNumId w:val="22"/>
  </w:num>
  <w:num w:numId="14">
    <w:abstractNumId w:val="9"/>
  </w:num>
  <w:num w:numId="15">
    <w:abstractNumId w:val="23"/>
  </w:num>
  <w:num w:numId="16">
    <w:abstractNumId w:val="31"/>
  </w:num>
  <w:num w:numId="17">
    <w:abstractNumId w:val="4"/>
  </w:num>
  <w:num w:numId="18">
    <w:abstractNumId w:val="17"/>
  </w:num>
  <w:num w:numId="19">
    <w:abstractNumId w:val="11"/>
  </w:num>
  <w:num w:numId="20">
    <w:abstractNumId w:val="24"/>
  </w:num>
  <w:num w:numId="21">
    <w:abstractNumId w:val="2"/>
  </w:num>
  <w:num w:numId="22">
    <w:abstractNumId w:val="16"/>
  </w:num>
  <w:num w:numId="23">
    <w:abstractNumId w:val="0"/>
  </w:num>
  <w:num w:numId="24">
    <w:abstractNumId w:val="27"/>
  </w:num>
  <w:num w:numId="25">
    <w:abstractNumId w:val="19"/>
  </w:num>
  <w:num w:numId="26">
    <w:abstractNumId w:val="26"/>
  </w:num>
  <w:num w:numId="27">
    <w:abstractNumId w:val="7"/>
  </w:num>
  <w:num w:numId="28">
    <w:abstractNumId w:val="3"/>
  </w:num>
  <w:num w:numId="29">
    <w:abstractNumId w:val="10"/>
  </w:num>
  <w:num w:numId="30">
    <w:abstractNumId w:val="15"/>
  </w:num>
  <w:num w:numId="31">
    <w:abstractNumId w:val="28"/>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BA"/>
    <w:rsid w:val="0005760F"/>
    <w:rsid w:val="000B04EB"/>
    <w:rsid w:val="00170DCB"/>
    <w:rsid w:val="002959DB"/>
    <w:rsid w:val="00410D7B"/>
    <w:rsid w:val="00452D7E"/>
    <w:rsid w:val="004D2C0A"/>
    <w:rsid w:val="00531708"/>
    <w:rsid w:val="005F2ABE"/>
    <w:rsid w:val="00670DEC"/>
    <w:rsid w:val="006E235D"/>
    <w:rsid w:val="00760D0E"/>
    <w:rsid w:val="00794B52"/>
    <w:rsid w:val="00867F05"/>
    <w:rsid w:val="00876060"/>
    <w:rsid w:val="00910F9D"/>
    <w:rsid w:val="0097479C"/>
    <w:rsid w:val="00993577"/>
    <w:rsid w:val="009A1173"/>
    <w:rsid w:val="009B2D36"/>
    <w:rsid w:val="009D1506"/>
    <w:rsid w:val="00A20391"/>
    <w:rsid w:val="00A226F0"/>
    <w:rsid w:val="00A40274"/>
    <w:rsid w:val="00B01511"/>
    <w:rsid w:val="00B27098"/>
    <w:rsid w:val="00B60FCF"/>
    <w:rsid w:val="00B637D5"/>
    <w:rsid w:val="00BE2AC2"/>
    <w:rsid w:val="00C5692D"/>
    <w:rsid w:val="00CE7E7C"/>
    <w:rsid w:val="00D21EFF"/>
    <w:rsid w:val="00D57444"/>
    <w:rsid w:val="00D72F2C"/>
    <w:rsid w:val="00DA48FA"/>
    <w:rsid w:val="00E940BA"/>
    <w:rsid w:val="00E963BC"/>
    <w:rsid w:val="00EE7232"/>
    <w:rsid w:val="00F02699"/>
    <w:rsid w:val="00F03734"/>
    <w:rsid w:val="00F47CD3"/>
    <w:rsid w:val="00F666E4"/>
    <w:rsid w:val="00FE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0661"/>
  <w15:chartTrackingRefBased/>
  <w15:docId w15:val="{B4B926B3-DEB8-49DB-A2DF-F8DAFB8E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C2"/>
    <w:pPr>
      <w:ind w:left="720"/>
      <w:contextualSpacing/>
    </w:pPr>
  </w:style>
  <w:style w:type="table" w:styleId="TableGrid">
    <w:name w:val="Table Grid"/>
    <w:basedOn w:val="TableNormal"/>
    <w:uiPriority w:val="39"/>
    <w:rsid w:val="005F2A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3</cp:revision>
  <dcterms:created xsi:type="dcterms:W3CDTF">2019-06-14T04:45:00Z</dcterms:created>
  <dcterms:modified xsi:type="dcterms:W3CDTF">2019-06-27T20:05:00Z</dcterms:modified>
</cp:coreProperties>
</file>