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B6" w:rsidRPr="003658DB" w:rsidRDefault="000229B6" w:rsidP="000229B6">
      <w:pPr>
        <w:spacing w:after="0"/>
        <w:rPr>
          <w:rFonts w:ascii="Arial" w:hAnsi="Arial" w:cs="Arial"/>
          <w:b/>
        </w:rPr>
      </w:pPr>
      <w:r w:rsidRPr="003658DB">
        <w:rPr>
          <w:rFonts w:ascii="Arial" w:hAnsi="Arial" w:cs="Arial"/>
          <w:b/>
        </w:rPr>
        <w:t>RANSOM COUNTY BOARD OF COMMISSIONERS</w:t>
      </w:r>
    </w:p>
    <w:p w:rsidR="000229B6" w:rsidRDefault="000229B6" w:rsidP="000229B6">
      <w:pPr>
        <w:spacing w:after="0"/>
        <w:rPr>
          <w:rFonts w:ascii="Arial" w:hAnsi="Arial" w:cs="Arial"/>
        </w:rPr>
      </w:pPr>
      <w:r w:rsidRPr="003658DB">
        <w:rPr>
          <w:rFonts w:ascii="Arial" w:hAnsi="Arial" w:cs="Arial"/>
        </w:rPr>
        <w:t xml:space="preserve">REGULAR MEETING – </w:t>
      </w:r>
      <w:r>
        <w:rPr>
          <w:rFonts w:ascii="Arial" w:hAnsi="Arial" w:cs="Arial"/>
        </w:rPr>
        <w:t>May 7, 2019</w:t>
      </w:r>
    </w:p>
    <w:p w:rsidR="000229B6" w:rsidRDefault="000229B6" w:rsidP="000229B6">
      <w:pPr>
        <w:spacing w:after="0"/>
        <w:rPr>
          <w:rFonts w:ascii="Arial" w:hAnsi="Arial" w:cs="Arial"/>
        </w:rPr>
      </w:pPr>
    </w:p>
    <w:p w:rsidR="000229B6" w:rsidRDefault="000229B6" w:rsidP="000229B6">
      <w:pPr>
        <w:spacing w:after="0"/>
        <w:rPr>
          <w:rFonts w:ascii="Arial" w:hAnsi="Arial" w:cs="Arial"/>
        </w:rPr>
      </w:pPr>
      <w:r>
        <w:rPr>
          <w:rFonts w:ascii="Arial" w:hAnsi="Arial" w:cs="Arial"/>
        </w:rPr>
        <w:t>The meeting was called to order at 9:00 a.m. by Chairman Steve Dick. The Pledge of Allegiance was recited. Members present: Steve Dick, Norm Hansen, Connie Gilbert, George Bunn, and Neil Olerud.</w:t>
      </w:r>
    </w:p>
    <w:p w:rsidR="000229B6" w:rsidRDefault="000229B6" w:rsidP="000229B6">
      <w:pPr>
        <w:spacing w:after="0"/>
        <w:rPr>
          <w:rFonts w:ascii="Arial" w:hAnsi="Arial" w:cs="Arial"/>
        </w:rPr>
      </w:pPr>
    </w:p>
    <w:p w:rsidR="000229B6" w:rsidRDefault="000229B6" w:rsidP="000229B6">
      <w:pPr>
        <w:spacing w:after="0"/>
        <w:rPr>
          <w:rFonts w:ascii="Arial" w:hAnsi="Arial" w:cs="Arial"/>
        </w:rPr>
      </w:pPr>
      <w:r>
        <w:rPr>
          <w:rFonts w:ascii="Arial" w:hAnsi="Arial" w:cs="Arial"/>
        </w:rPr>
        <w:t>The agenda was reviewed. Bunn moved, seconded by Hansen, to approve the agenda. All aye. Motion carried.</w:t>
      </w:r>
    </w:p>
    <w:p w:rsidR="000229B6" w:rsidRDefault="000229B6" w:rsidP="000229B6">
      <w:pPr>
        <w:spacing w:after="0"/>
        <w:rPr>
          <w:rFonts w:ascii="Arial" w:hAnsi="Arial" w:cs="Arial"/>
        </w:rPr>
      </w:pPr>
    </w:p>
    <w:p w:rsidR="000229B6" w:rsidRDefault="000229B6" w:rsidP="000229B6">
      <w:pPr>
        <w:spacing w:after="0"/>
        <w:rPr>
          <w:rFonts w:ascii="Arial" w:hAnsi="Arial" w:cs="Arial"/>
        </w:rPr>
      </w:pPr>
      <w:r>
        <w:rPr>
          <w:rFonts w:ascii="Arial" w:hAnsi="Arial" w:cs="Arial"/>
        </w:rPr>
        <w:t>Minutes from the April 2, 2019 regular commission meeting were considered. Gilbert moved, seconded by Hansen, to approve minutes with corrections. All aye. Motion carried.</w:t>
      </w:r>
    </w:p>
    <w:p w:rsidR="000229B6" w:rsidRDefault="000229B6" w:rsidP="000229B6">
      <w:pPr>
        <w:spacing w:after="0"/>
        <w:rPr>
          <w:rFonts w:ascii="Arial" w:hAnsi="Arial" w:cs="Arial"/>
        </w:rPr>
      </w:pPr>
    </w:p>
    <w:p w:rsidR="000229B6" w:rsidRDefault="000229B6" w:rsidP="000229B6">
      <w:pPr>
        <w:spacing w:after="0"/>
        <w:rPr>
          <w:rFonts w:ascii="Arial" w:hAnsi="Arial" w:cs="Arial"/>
        </w:rPr>
      </w:pPr>
      <w:r>
        <w:rPr>
          <w:rFonts w:ascii="Arial" w:hAnsi="Arial" w:cs="Arial"/>
        </w:rPr>
        <w:t xml:space="preserve">Manual warrants in the amount of </w:t>
      </w:r>
      <w:r w:rsidR="00E350E4">
        <w:rPr>
          <w:rFonts w:ascii="Arial" w:hAnsi="Arial" w:cs="Arial"/>
        </w:rPr>
        <w:t>$2,196.93</w:t>
      </w:r>
      <w:r>
        <w:rPr>
          <w:rFonts w:ascii="Arial" w:hAnsi="Arial" w:cs="Arial"/>
        </w:rPr>
        <w:t xml:space="preserve"> were reviewed by the board. Gilbert moved, seconded by Bunn to approve the manual warrants. All aye. Motion carried.</w:t>
      </w:r>
    </w:p>
    <w:tbl>
      <w:tblPr>
        <w:tblStyle w:val="TableGrid"/>
        <w:tblW w:w="10354" w:type="dxa"/>
        <w:tblLook w:val="04A0" w:firstRow="1" w:lastRow="0" w:firstColumn="1" w:lastColumn="0" w:noHBand="0" w:noVBand="1"/>
      </w:tblPr>
      <w:tblGrid>
        <w:gridCol w:w="2524"/>
        <w:gridCol w:w="2469"/>
        <w:gridCol w:w="2730"/>
        <w:gridCol w:w="2631"/>
      </w:tblGrid>
      <w:tr w:rsidR="00BD0C4C" w:rsidTr="00A1783C">
        <w:trPr>
          <w:trHeight w:val="208"/>
        </w:trPr>
        <w:tc>
          <w:tcPr>
            <w:tcW w:w="2524" w:type="dxa"/>
          </w:tcPr>
          <w:p w:rsidR="00BD0C4C" w:rsidRDefault="00BD0C4C" w:rsidP="00A1783C">
            <w:r>
              <w:t>4-8-19</w:t>
            </w:r>
          </w:p>
        </w:tc>
        <w:tc>
          <w:tcPr>
            <w:tcW w:w="2469" w:type="dxa"/>
          </w:tcPr>
          <w:p w:rsidR="00BD0C4C" w:rsidRDefault="00BD0C4C" w:rsidP="00A1783C">
            <w:r>
              <w:t>ACH 4793</w:t>
            </w:r>
          </w:p>
        </w:tc>
        <w:tc>
          <w:tcPr>
            <w:tcW w:w="2730" w:type="dxa"/>
          </w:tcPr>
          <w:p w:rsidR="00BD0C4C" w:rsidRDefault="00BD0C4C" w:rsidP="00A1783C">
            <w:r>
              <w:t>MARCO</w:t>
            </w:r>
          </w:p>
        </w:tc>
        <w:tc>
          <w:tcPr>
            <w:tcW w:w="2631" w:type="dxa"/>
          </w:tcPr>
          <w:p w:rsidR="00BD0C4C" w:rsidRDefault="00BD0C4C" w:rsidP="00A1783C">
            <w:r>
              <w:t>$107.72</w:t>
            </w:r>
          </w:p>
        </w:tc>
      </w:tr>
      <w:tr w:rsidR="00BD0C4C" w:rsidTr="00A1783C">
        <w:trPr>
          <w:trHeight w:val="196"/>
        </w:trPr>
        <w:tc>
          <w:tcPr>
            <w:tcW w:w="2524" w:type="dxa"/>
          </w:tcPr>
          <w:p w:rsidR="00BD0C4C" w:rsidRDefault="00BD0C4C" w:rsidP="00A1783C">
            <w:r>
              <w:t>4-9-19</w:t>
            </w:r>
          </w:p>
        </w:tc>
        <w:tc>
          <w:tcPr>
            <w:tcW w:w="2469" w:type="dxa"/>
          </w:tcPr>
          <w:p w:rsidR="00BD0C4C" w:rsidRDefault="00BD0C4C" w:rsidP="00A1783C">
            <w:r>
              <w:t>ACH 4787</w:t>
            </w:r>
          </w:p>
        </w:tc>
        <w:tc>
          <w:tcPr>
            <w:tcW w:w="2730" w:type="dxa"/>
          </w:tcPr>
          <w:p w:rsidR="00BD0C4C" w:rsidRDefault="00BD0C4C" w:rsidP="00A1783C">
            <w:r>
              <w:t>CITY OF LISBON</w:t>
            </w:r>
          </w:p>
        </w:tc>
        <w:tc>
          <w:tcPr>
            <w:tcW w:w="2631" w:type="dxa"/>
          </w:tcPr>
          <w:p w:rsidR="00BD0C4C" w:rsidRDefault="00BD0C4C" w:rsidP="00A1783C">
            <w:r>
              <w:t>$158.48</w:t>
            </w:r>
          </w:p>
        </w:tc>
      </w:tr>
      <w:tr w:rsidR="00BD0C4C" w:rsidTr="00A1783C">
        <w:trPr>
          <w:trHeight w:val="208"/>
        </w:trPr>
        <w:tc>
          <w:tcPr>
            <w:tcW w:w="2524" w:type="dxa"/>
          </w:tcPr>
          <w:p w:rsidR="00BD0C4C" w:rsidRDefault="00BD0C4C" w:rsidP="00A1783C">
            <w:r>
              <w:t>4-9-19</w:t>
            </w:r>
          </w:p>
        </w:tc>
        <w:tc>
          <w:tcPr>
            <w:tcW w:w="2469" w:type="dxa"/>
          </w:tcPr>
          <w:p w:rsidR="00BD0C4C" w:rsidRDefault="00BD0C4C" w:rsidP="00A1783C">
            <w:r>
              <w:t>ACH 4789</w:t>
            </w:r>
          </w:p>
        </w:tc>
        <w:tc>
          <w:tcPr>
            <w:tcW w:w="2730" w:type="dxa"/>
          </w:tcPr>
          <w:p w:rsidR="00BD0C4C" w:rsidRDefault="00BD0C4C" w:rsidP="00A1783C">
            <w:r>
              <w:t>CITY OF LISBON</w:t>
            </w:r>
          </w:p>
        </w:tc>
        <w:tc>
          <w:tcPr>
            <w:tcW w:w="2631" w:type="dxa"/>
          </w:tcPr>
          <w:p w:rsidR="00BD0C4C" w:rsidRDefault="00BD0C4C" w:rsidP="00A1783C">
            <w:r>
              <w:t>$29.50</w:t>
            </w:r>
          </w:p>
        </w:tc>
      </w:tr>
      <w:tr w:rsidR="00BD0C4C" w:rsidTr="00A1783C">
        <w:trPr>
          <w:trHeight w:val="196"/>
        </w:trPr>
        <w:tc>
          <w:tcPr>
            <w:tcW w:w="2524" w:type="dxa"/>
          </w:tcPr>
          <w:p w:rsidR="00BD0C4C" w:rsidRDefault="00BD0C4C" w:rsidP="00A1783C">
            <w:r>
              <w:t>4-9-19</w:t>
            </w:r>
          </w:p>
        </w:tc>
        <w:tc>
          <w:tcPr>
            <w:tcW w:w="2469" w:type="dxa"/>
          </w:tcPr>
          <w:p w:rsidR="00BD0C4C" w:rsidRDefault="00BD0C4C" w:rsidP="00A1783C">
            <w:r>
              <w:t>ACH 4786</w:t>
            </w:r>
          </w:p>
        </w:tc>
        <w:tc>
          <w:tcPr>
            <w:tcW w:w="2730" w:type="dxa"/>
          </w:tcPr>
          <w:p w:rsidR="00BD0C4C" w:rsidRDefault="00BD0C4C" w:rsidP="00A1783C">
            <w:r>
              <w:t>CITY OF LISBON</w:t>
            </w:r>
          </w:p>
        </w:tc>
        <w:tc>
          <w:tcPr>
            <w:tcW w:w="2631" w:type="dxa"/>
          </w:tcPr>
          <w:p w:rsidR="00BD0C4C" w:rsidRDefault="00BD0C4C" w:rsidP="00A1783C">
            <w:r>
              <w:t>$69.94</w:t>
            </w:r>
          </w:p>
        </w:tc>
      </w:tr>
      <w:tr w:rsidR="00BD0C4C" w:rsidTr="00A1783C">
        <w:trPr>
          <w:trHeight w:val="208"/>
        </w:trPr>
        <w:tc>
          <w:tcPr>
            <w:tcW w:w="2524" w:type="dxa"/>
          </w:tcPr>
          <w:p w:rsidR="00BD0C4C" w:rsidRDefault="00BD0C4C" w:rsidP="00A1783C">
            <w:r>
              <w:t>4-15-19</w:t>
            </w:r>
          </w:p>
        </w:tc>
        <w:tc>
          <w:tcPr>
            <w:tcW w:w="2469" w:type="dxa"/>
          </w:tcPr>
          <w:p w:rsidR="00BD0C4C" w:rsidRDefault="00BD0C4C" w:rsidP="00A1783C">
            <w:r>
              <w:t>ACH 4794</w:t>
            </w:r>
          </w:p>
        </w:tc>
        <w:tc>
          <w:tcPr>
            <w:tcW w:w="2730" w:type="dxa"/>
          </w:tcPr>
          <w:p w:rsidR="00BD0C4C" w:rsidRDefault="00BD0C4C" w:rsidP="00A1783C">
            <w:r>
              <w:t>TASK</w:t>
            </w:r>
          </w:p>
        </w:tc>
        <w:tc>
          <w:tcPr>
            <w:tcW w:w="2631" w:type="dxa"/>
          </w:tcPr>
          <w:p w:rsidR="00BD0C4C" w:rsidRDefault="00BD0C4C" w:rsidP="00A1783C">
            <w:r>
              <w:t>$124.20</w:t>
            </w:r>
          </w:p>
        </w:tc>
      </w:tr>
      <w:tr w:rsidR="00BD0C4C" w:rsidTr="00A1783C">
        <w:trPr>
          <w:trHeight w:val="404"/>
        </w:trPr>
        <w:tc>
          <w:tcPr>
            <w:tcW w:w="2524" w:type="dxa"/>
          </w:tcPr>
          <w:p w:rsidR="00BD0C4C" w:rsidRDefault="00BD0C4C" w:rsidP="00A1783C">
            <w:r>
              <w:t>4-11-19</w:t>
            </w:r>
          </w:p>
        </w:tc>
        <w:tc>
          <w:tcPr>
            <w:tcW w:w="2469" w:type="dxa"/>
          </w:tcPr>
          <w:p w:rsidR="00BD0C4C" w:rsidRDefault="00BD0C4C" w:rsidP="00A1783C">
            <w:r>
              <w:t>ACH 4796</w:t>
            </w:r>
          </w:p>
        </w:tc>
        <w:tc>
          <w:tcPr>
            <w:tcW w:w="2730" w:type="dxa"/>
          </w:tcPr>
          <w:p w:rsidR="00BD0C4C" w:rsidRDefault="00BD0C4C" w:rsidP="00A1783C">
            <w:r>
              <w:t>GREAT AMERICA FINANCIAL</w:t>
            </w:r>
          </w:p>
        </w:tc>
        <w:tc>
          <w:tcPr>
            <w:tcW w:w="2631" w:type="dxa"/>
          </w:tcPr>
          <w:p w:rsidR="00BD0C4C" w:rsidRDefault="00BD0C4C" w:rsidP="00A1783C">
            <w:r>
              <w:t>$297.00</w:t>
            </w:r>
          </w:p>
        </w:tc>
      </w:tr>
      <w:tr w:rsidR="00BD0C4C" w:rsidTr="00A1783C">
        <w:trPr>
          <w:trHeight w:val="416"/>
        </w:trPr>
        <w:tc>
          <w:tcPr>
            <w:tcW w:w="2524" w:type="dxa"/>
          </w:tcPr>
          <w:p w:rsidR="00BD0C4C" w:rsidRDefault="00BD0C4C" w:rsidP="00A1783C">
            <w:r>
              <w:t>4-11-19</w:t>
            </w:r>
          </w:p>
        </w:tc>
        <w:tc>
          <w:tcPr>
            <w:tcW w:w="2469" w:type="dxa"/>
          </w:tcPr>
          <w:p w:rsidR="00BD0C4C" w:rsidRDefault="00BD0C4C" w:rsidP="00A1783C">
            <w:r>
              <w:t>ACH 4797</w:t>
            </w:r>
          </w:p>
        </w:tc>
        <w:tc>
          <w:tcPr>
            <w:tcW w:w="2730" w:type="dxa"/>
          </w:tcPr>
          <w:p w:rsidR="00BD0C4C" w:rsidRDefault="00BD0C4C" w:rsidP="00A1783C">
            <w:r>
              <w:t xml:space="preserve">GREAT AMERICA FINANCIAL </w:t>
            </w:r>
          </w:p>
        </w:tc>
        <w:tc>
          <w:tcPr>
            <w:tcW w:w="2631" w:type="dxa"/>
          </w:tcPr>
          <w:p w:rsidR="00BD0C4C" w:rsidRDefault="00BD0C4C" w:rsidP="00A1783C">
            <w:r>
              <w:t>$306.41</w:t>
            </w:r>
          </w:p>
        </w:tc>
      </w:tr>
      <w:tr w:rsidR="00BD0C4C" w:rsidTr="00A1783C">
        <w:trPr>
          <w:trHeight w:val="196"/>
        </w:trPr>
        <w:tc>
          <w:tcPr>
            <w:tcW w:w="2524" w:type="dxa"/>
          </w:tcPr>
          <w:p w:rsidR="00BD0C4C" w:rsidRDefault="00BD0C4C" w:rsidP="00A1783C">
            <w:r>
              <w:t>4-8-19</w:t>
            </w:r>
          </w:p>
        </w:tc>
        <w:tc>
          <w:tcPr>
            <w:tcW w:w="2469" w:type="dxa"/>
          </w:tcPr>
          <w:p w:rsidR="00BD0C4C" w:rsidRDefault="00BD0C4C" w:rsidP="00A1783C">
            <w:r>
              <w:t>ACH 4791</w:t>
            </w:r>
          </w:p>
        </w:tc>
        <w:tc>
          <w:tcPr>
            <w:tcW w:w="2730" w:type="dxa"/>
          </w:tcPr>
          <w:p w:rsidR="00BD0C4C" w:rsidRDefault="00BD0C4C" w:rsidP="00A1783C">
            <w:r>
              <w:t>MARCO</w:t>
            </w:r>
          </w:p>
        </w:tc>
        <w:tc>
          <w:tcPr>
            <w:tcW w:w="2631" w:type="dxa"/>
          </w:tcPr>
          <w:p w:rsidR="00BD0C4C" w:rsidRDefault="00BD0C4C" w:rsidP="00A1783C">
            <w:r>
              <w:t>$97.50</w:t>
            </w:r>
          </w:p>
        </w:tc>
      </w:tr>
      <w:tr w:rsidR="00BD0C4C" w:rsidTr="00A1783C">
        <w:trPr>
          <w:trHeight w:val="208"/>
        </w:trPr>
        <w:tc>
          <w:tcPr>
            <w:tcW w:w="2524" w:type="dxa"/>
          </w:tcPr>
          <w:p w:rsidR="00BD0C4C" w:rsidRDefault="00BD0C4C" w:rsidP="00A1783C">
            <w:r>
              <w:t>4-12-19</w:t>
            </w:r>
          </w:p>
        </w:tc>
        <w:tc>
          <w:tcPr>
            <w:tcW w:w="2469" w:type="dxa"/>
          </w:tcPr>
          <w:p w:rsidR="00BD0C4C" w:rsidRDefault="00BD0C4C" w:rsidP="00A1783C">
            <w:r>
              <w:t>ACH 4792</w:t>
            </w:r>
          </w:p>
        </w:tc>
        <w:tc>
          <w:tcPr>
            <w:tcW w:w="2730" w:type="dxa"/>
          </w:tcPr>
          <w:p w:rsidR="00BD0C4C" w:rsidRDefault="00BD0C4C" w:rsidP="00A1783C">
            <w:r>
              <w:t>MARCO</w:t>
            </w:r>
          </w:p>
        </w:tc>
        <w:tc>
          <w:tcPr>
            <w:tcW w:w="2631" w:type="dxa"/>
          </w:tcPr>
          <w:p w:rsidR="00BD0C4C" w:rsidRDefault="00BD0C4C" w:rsidP="00A1783C">
            <w:r>
              <w:t>$245.42</w:t>
            </w:r>
          </w:p>
        </w:tc>
      </w:tr>
      <w:tr w:rsidR="00BD0C4C" w:rsidTr="00A1783C">
        <w:trPr>
          <w:trHeight w:val="404"/>
        </w:trPr>
        <w:tc>
          <w:tcPr>
            <w:tcW w:w="2524" w:type="dxa"/>
          </w:tcPr>
          <w:p w:rsidR="00BD0C4C" w:rsidRDefault="00BD0C4C" w:rsidP="00A1783C">
            <w:r>
              <w:t>4-10-19</w:t>
            </w:r>
          </w:p>
        </w:tc>
        <w:tc>
          <w:tcPr>
            <w:tcW w:w="2469" w:type="dxa"/>
          </w:tcPr>
          <w:p w:rsidR="00BD0C4C" w:rsidRDefault="00BD0C4C" w:rsidP="00A1783C">
            <w:r>
              <w:t>ACH 4785</w:t>
            </w:r>
          </w:p>
        </w:tc>
        <w:tc>
          <w:tcPr>
            <w:tcW w:w="2730" w:type="dxa"/>
          </w:tcPr>
          <w:p w:rsidR="00BD0C4C" w:rsidRPr="00B81C47" w:rsidRDefault="00BD0C4C" w:rsidP="00A1783C">
            <w:pPr>
              <w:rPr>
                <w:rFonts w:cstheme="minorHAnsi"/>
              </w:rPr>
            </w:pPr>
            <w:r w:rsidRPr="00B81C47">
              <w:rPr>
                <w:rFonts w:cstheme="minorHAnsi"/>
              </w:rPr>
              <w:t>SOUTHEAST WATER USERS</w:t>
            </w:r>
          </w:p>
        </w:tc>
        <w:tc>
          <w:tcPr>
            <w:tcW w:w="2631" w:type="dxa"/>
          </w:tcPr>
          <w:p w:rsidR="00BD0C4C" w:rsidRDefault="00BD0C4C" w:rsidP="00A1783C">
            <w:r>
              <w:t>$48.16</w:t>
            </w:r>
          </w:p>
        </w:tc>
      </w:tr>
      <w:tr w:rsidR="00BD0C4C" w:rsidTr="00A1783C">
        <w:trPr>
          <w:trHeight w:val="416"/>
        </w:trPr>
        <w:tc>
          <w:tcPr>
            <w:tcW w:w="2524" w:type="dxa"/>
          </w:tcPr>
          <w:p w:rsidR="00BD0C4C" w:rsidRDefault="00BD0C4C" w:rsidP="00A1783C">
            <w:r>
              <w:t>4-10-19</w:t>
            </w:r>
          </w:p>
        </w:tc>
        <w:tc>
          <w:tcPr>
            <w:tcW w:w="2469" w:type="dxa"/>
          </w:tcPr>
          <w:p w:rsidR="00BD0C4C" w:rsidRDefault="00BD0C4C" w:rsidP="00A1783C">
            <w:r>
              <w:t>ACH 4795</w:t>
            </w:r>
          </w:p>
        </w:tc>
        <w:tc>
          <w:tcPr>
            <w:tcW w:w="2730" w:type="dxa"/>
          </w:tcPr>
          <w:p w:rsidR="00BD0C4C" w:rsidRDefault="00BD0C4C" w:rsidP="00A1783C">
            <w:r>
              <w:t>GREAT AMERICA FINANCIAL</w:t>
            </w:r>
          </w:p>
        </w:tc>
        <w:tc>
          <w:tcPr>
            <w:tcW w:w="2631" w:type="dxa"/>
          </w:tcPr>
          <w:p w:rsidR="00BD0C4C" w:rsidRDefault="00BD0C4C" w:rsidP="00A1783C">
            <w:r>
              <w:t>$650.00</w:t>
            </w:r>
          </w:p>
        </w:tc>
      </w:tr>
      <w:tr w:rsidR="00BD0C4C" w:rsidTr="00A1783C">
        <w:trPr>
          <w:trHeight w:val="196"/>
        </w:trPr>
        <w:tc>
          <w:tcPr>
            <w:tcW w:w="2524" w:type="dxa"/>
          </w:tcPr>
          <w:p w:rsidR="00BD0C4C" w:rsidRDefault="00BD0C4C" w:rsidP="00A1783C">
            <w:r>
              <w:t>4-12-19</w:t>
            </w:r>
          </w:p>
        </w:tc>
        <w:tc>
          <w:tcPr>
            <w:tcW w:w="2469" w:type="dxa"/>
          </w:tcPr>
          <w:p w:rsidR="00BD0C4C" w:rsidRDefault="00BD0C4C" w:rsidP="00A1783C">
            <w:r>
              <w:t>ACH 4788</w:t>
            </w:r>
          </w:p>
        </w:tc>
        <w:tc>
          <w:tcPr>
            <w:tcW w:w="2730" w:type="dxa"/>
          </w:tcPr>
          <w:p w:rsidR="00BD0C4C" w:rsidRDefault="00BD0C4C" w:rsidP="00A1783C">
            <w:r>
              <w:t>CITY OF LISBON</w:t>
            </w:r>
          </w:p>
        </w:tc>
        <w:tc>
          <w:tcPr>
            <w:tcW w:w="2631" w:type="dxa"/>
          </w:tcPr>
          <w:p w:rsidR="00BD0C4C" w:rsidRDefault="00BD0C4C" w:rsidP="00A1783C">
            <w:r>
              <w:t>$26.60</w:t>
            </w:r>
          </w:p>
        </w:tc>
      </w:tr>
      <w:tr w:rsidR="00BD0C4C" w:rsidTr="00A1783C">
        <w:trPr>
          <w:trHeight w:val="208"/>
        </w:trPr>
        <w:tc>
          <w:tcPr>
            <w:tcW w:w="2524" w:type="dxa"/>
          </w:tcPr>
          <w:p w:rsidR="00BD0C4C" w:rsidRDefault="00BD0C4C" w:rsidP="00A1783C">
            <w:r>
              <w:t>4-12-19</w:t>
            </w:r>
          </w:p>
        </w:tc>
        <w:tc>
          <w:tcPr>
            <w:tcW w:w="2469" w:type="dxa"/>
          </w:tcPr>
          <w:p w:rsidR="00BD0C4C" w:rsidRDefault="00BD0C4C" w:rsidP="00A1783C">
            <w:r>
              <w:t>ACH 4790</w:t>
            </w:r>
          </w:p>
        </w:tc>
        <w:tc>
          <w:tcPr>
            <w:tcW w:w="2730" w:type="dxa"/>
          </w:tcPr>
          <w:p w:rsidR="00BD0C4C" w:rsidRDefault="00BD0C4C" w:rsidP="00A1783C">
            <w:r>
              <w:t>CITY OF LISBON</w:t>
            </w:r>
          </w:p>
        </w:tc>
        <w:tc>
          <w:tcPr>
            <w:tcW w:w="2631" w:type="dxa"/>
          </w:tcPr>
          <w:p w:rsidR="00BD0C4C" w:rsidRDefault="00BD0C4C" w:rsidP="00A1783C">
            <w:r>
              <w:t>$10.00</w:t>
            </w:r>
          </w:p>
        </w:tc>
      </w:tr>
      <w:tr w:rsidR="00BD0C4C" w:rsidTr="00A1783C">
        <w:trPr>
          <w:trHeight w:val="208"/>
        </w:trPr>
        <w:tc>
          <w:tcPr>
            <w:tcW w:w="2524" w:type="dxa"/>
          </w:tcPr>
          <w:p w:rsidR="00BD0C4C" w:rsidRDefault="00BD0C4C" w:rsidP="00A1783C">
            <w:r>
              <w:t>4-11-19</w:t>
            </w:r>
          </w:p>
        </w:tc>
        <w:tc>
          <w:tcPr>
            <w:tcW w:w="2469" w:type="dxa"/>
          </w:tcPr>
          <w:p w:rsidR="00BD0C4C" w:rsidRDefault="00BD0C4C" w:rsidP="00A1783C">
            <w:r>
              <w:t>ACH 4798</w:t>
            </w:r>
          </w:p>
        </w:tc>
        <w:tc>
          <w:tcPr>
            <w:tcW w:w="2730" w:type="dxa"/>
          </w:tcPr>
          <w:p w:rsidR="00BD0C4C" w:rsidRDefault="00BD0C4C" w:rsidP="00A1783C">
            <w:r>
              <w:t>ND GAME &amp; FISH</w:t>
            </w:r>
          </w:p>
        </w:tc>
        <w:tc>
          <w:tcPr>
            <w:tcW w:w="2631" w:type="dxa"/>
          </w:tcPr>
          <w:p w:rsidR="00BD0C4C" w:rsidRDefault="00BD0C4C" w:rsidP="00A1783C">
            <w:r>
              <w:t>$26.00</w:t>
            </w:r>
          </w:p>
        </w:tc>
      </w:tr>
      <w:tr w:rsidR="00BD0C4C" w:rsidTr="00A1783C">
        <w:trPr>
          <w:trHeight w:val="196"/>
        </w:trPr>
        <w:tc>
          <w:tcPr>
            <w:tcW w:w="2524" w:type="dxa"/>
          </w:tcPr>
          <w:p w:rsidR="00BD0C4C" w:rsidRDefault="00BD0C4C" w:rsidP="00A1783C">
            <w:r>
              <w:t>TOTAL</w:t>
            </w:r>
          </w:p>
        </w:tc>
        <w:tc>
          <w:tcPr>
            <w:tcW w:w="2469" w:type="dxa"/>
          </w:tcPr>
          <w:p w:rsidR="00BD0C4C" w:rsidRDefault="00BD0C4C" w:rsidP="00A1783C"/>
        </w:tc>
        <w:tc>
          <w:tcPr>
            <w:tcW w:w="2730" w:type="dxa"/>
          </w:tcPr>
          <w:p w:rsidR="00BD0C4C" w:rsidRDefault="00BD0C4C" w:rsidP="00A1783C"/>
        </w:tc>
        <w:tc>
          <w:tcPr>
            <w:tcW w:w="2631" w:type="dxa"/>
          </w:tcPr>
          <w:p w:rsidR="00BD0C4C" w:rsidRDefault="00BD0C4C" w:rsidP="00A1783C">
            <w:r>
              <w:t>$2196.93</w:t>
            </w:r>
          </w:p>
        </w:tc>
      </w:tr>
    </w:tbl>
    <w:p w:rsidR="0068229E" w:rsidRDefault="0068229E"/>
    <w:p w:rsidR="005034FF" w:rsidRDefault="000229B6">
      <w:pPr>
        <w:rPr>
          <w:rFonts w:ascii="Arial" w:hAnsi="Arial" w:cs="Arial"/>
        </w:rPr>
      </w:pPr>
      <w:r w:rsidRPr="000229B6">
        <w:rPr>
          <w:rFonts w:ascii="Arial" w:hAnsi="Arial" w:cs="Arial"/>
        </w:rPr>
        <w:t>Kirsten Gilbert, emergency manager appeared before the</w:t>
      </w:r>
      <w:r w:rsidR="005034FF">
        <w:rPr>
          <w:rFonts w:ascii="Arial" w:hAnsi="Arial" w:cs="Arial"/>
        </w:rPr>
        <w:t xml:space="preserve"> board</w:t>
      </w:r>
      <w:r w:rsidRPr="000229B6">
        <w:rPr>
          <w:rFonts w:ascii="Arial" w:hAnsi="Arial" w:cs="Arial"/>
        </w:rPr>
        <w:t xml:space="preserve"> </w:t>
      </w:r>
      <w:r w:rsidR="005034FF">
        <w:rPr>
          <w:rFonts w:ascii="Arial" w:hAnsi="Arial" w:cs="Arial"/>
        </w:rPr>
        <w:t>to discuss grants she has received from the state. The county is getting a $5000 grant for “are you prepared” books to send to Ransom County residents. The books help residents prepare for emergency situations. The grant will cover most of the cost for the books. The county also is getting a $500 grant for an online module that will help train employees on what to do if there’s a situation with an active shooter. The grant will cover all expenses for the module.  Darren Benneweis</w:t>
      </w:r>
      <w:r w:rsidR="00947148">
        <w:rPr>
          <w:rFonts w:ascii="Arial" w:hAnsi="Arial" w:cs="Arial"/>
        </w:rPr>
        <w:t xml:space="preserve"> asked Gilbert to apply for certification for deputies and himself on becoming educators at the schools, with the notice of intent grant.</w:t>
      </w:r>
    </w:p>
    <w:p w:rsidR="00947148" w:rsidRDefault="00947148">
      <w:pPr>
        <w:rPr>
          <w:rFonts w:ascii="Arial" w:hAnsi="Arial" w:cs="Arial"/>
        </w:rPr>
      </w:pPr>
      <w:r>
        <w:rPr>
          <w:rFonts w:ascii="Arial" w:hAnsi="Arial" w:cs="Arial"/>
        </w:rPr>
        <w:t>Gilbert also informed the board that the state was coming to do assessments and look at four to five sights that had flood damage. The state wanted to look at the sights with the most severe damage. Ransom County should know if they were accepted into Emergency Snow Declaration by the end of the month.</w:t>
      </w:r>
    </w:p>
    <w:p w:rsidR="00947148" w:rsidRDefault="00947148">
      <w:pPr>
        <w:rPr>
          <w:rFonts w:ascii="Arial" w:hAnsi="Arial" w:cs="Arial"/>
        </w:rPr>
      </w:pPr>
      <w:r>
        <w:rPr>
          <w:rFonts w:ascii="Arial" w:hAnsi="Arial" w:cs="Arial"/>
        </w:rPr>
        <w:t xml:space="preserve">Mitch Calkins with Lake Agassiz appeared before the board to discuss the </w:t>
      </w:r>
      <w:proofErr w:type="spellStart"/>
      <w:r>
        <w:rPr>
          <w:rFonts w:ascii="Arial" w:hAnsi="Arial" w:cs="Arial"/>
        </w:rPr>
        <w:t>Englevale</w:t>
      </w:r>
      <w:proofErr w:type="spellEnd"/>
      <w:r>
        <w:rPr>
          <w:rFonts w:ascii="Arial" w:hAnsi="Arial" w:cs="Arial"/>
        </w:rPr>
        <w:t xml:space="preserve"> water system that is failing. The residents are looking for a community </w:t>
      </w:r>
      <w:r w:rsidR="009F2625">
        <w:rPr>
          <w:rFonts w:ascii="Arial" w:hAnsi="Arial" w:cs="Arial"/>
        </w:rPr>
        <w:t>block</w:t>
      </w:r>
      <w:r>
        <w:rPr>
          <w:rFonts w:ascii="Arial" w:hAnsi="Arial" w:cs="Arial"/>
        </w:rPr>
        <w:t xml:space="preserve"> grant to help cover some of the cost of the water system. The</w:t>
      </w:r>
      <w:r w:rsidR="009F2625">
        <w:rPr>
          <w:rFonts w:ascii="Arial" w:hAnsi="Arial" w:cs="Arial"/>
        </w:rPr>
        <w:t>y</w:t>
      </w:r>
      <w:r>
        <w:rPr>
          <w:rFonts w:ascii="Arial" w:hAnsi="Arial" w:cs="Arial"/>
        </w:rPr>
        <w:t xml:space="preserve"> need an engin</w:t>
      </w:r>
      <w:r w:rsidR="006F0180">
        <w:rPr>
          <w:rFonts w:ascii="Arial" w:hAnsi="Arial" w:cs="Arial"/>
        </w:rPr>
        <w:t>eer to look at system to provide cost estimates a</w:t>
      </w:r>
      <w:r w:rsidR="009F2625">
        <w:rPr>
          <w:rFonts w:ascii="Arial" w:hAnsi="Arial" w:cs="Arial"/>
        </w:rPr>
        <w:t>nd the best system for long term</w:t>
      </w:r>
      <w:r w:rsidR="006F0180">
        <w:rPr>
          <w:rFonts w:ascii="Arial" w:hAnsi="Arial" w:cs="Arial"/>
        </w:rPr>
        <w:t xml:space="preserve"> use. They are asking the board if they can use KLJ as the engineer, since the county has a contract with them. They stated the lines need to be put deeper in the ground. They are also not big enough to carry water to every household. The board discussed. </w:t>
      </w:r>
      <w:r w:rsidR="00FC040B">
        <w:rPr>
          <w:rFonts w:ascii="Arial" w:hAnsi="Arial" w:cs="Arial"/>
        </w:rPr>
        <w:t xml:space="preserve">The board is unsure if this business would fall under our contract with KLJ, board will discuss with KLJ. </w:t>
      </w:r>
    </w:p>
    <w:p w:rsidR="00FC040B" w:rsidRDefault="00FC040B">
      <w:pPr>
        <w:rPr>
          <w:rFonts w:ascii="Arial" w:hAnsi="Arial" w:cs="Arial"/>
        </w:rPr>
      </w:pPr>
      <w:r>
        <w:rPr>
          <w:rFonts w:ascii="Arial" w:hAnsi="Arial" w:cs="Arial"/>
        </w:rPr>
        <w:t>Roger Reinke</w:t>
      </w:r>
      <w:r w:rsidR="00BB3CE4">
        <w:rPr>
          <w:rFonts w:ascii="Arial" w:hAnsi="Arial" w:cs="Arial"/>
        </w:rPr>
        <w:t xml:space="preserve"> voiced concern at the commission meeting about </w:t>
      </w:r>
      <w:r w:rsidR="009F2625">
        <w:rPr>
          <w:rFonts w:ascii="Arial" w:hAnsi="Arial" w:cs="Arial"/>
        </w:rPr>
        <w:t xml:space="preserve">the road near Robert </w:t>
      </w:r>
      <w:proofErr w:type="spellStart"/>
      <w:r w:rsidR="009F2625">
        <w:rPr>
          <w:rFonts w:ascii="Arial" w:hAnsi="Arial" w:cs="Arial"/>
        </w:rPr>
        <w:t>Birklid’s</w:t>
      </w:r>
      <w:proofErr w:type="spellEnd"/>
      <w:r w:rsidR="002247A5">
        <w:rPr>
          <w:rFonts w:ascii="Arial" w:hAnsi="Arial" w:cs="Arial"/>
        </w:rPr>
        <w:t xml:space="preserve"> land. He would like to see weight restrictions put on the road until an engineer can fix the issue. </w:t>
      </w:r>
      <w:r w:rsidR="0035446B">
        <w:rPr>
          <w:rFonts w:ascii="Arial" w:hAnsi="Arial" w:cs="Arial"/>
        </w:rPr>
        <w:t>Commissioners discussed and will have KLJ look at the situation and find a solution. Board is going to have Jeff Hopkins look at the cost of having the water pumped, and decide if the road needs restrictions.</w:t>
      </w:r>
    </w:p>
    <w:p w:rsidR="0035446B" w:rsidRDefault="0035446B">
      <w:pPr>
        <w:rPr>
          <w:rFonts w:ascii="Arial" w:hAnsi="Arial" w:cs="Arial"/>
        </w:rPr>
      </w:pPr>
      <w:r>
        <w:rPr>
          <w:rFonts w:ascii="Arial" w:hAnsi="Arial" w:cs="Arial"/>
        </w:rPr>
        <w:lastRenderedPageBreak/>
        <w:t>Lance Gulleson and Dominick</w:t>
      </w:r>
      <w:r w:rsidR="00A069D4">
        <w:rPr>
          <w:rFonts w:ascii="Arial" w:hAnsi="Arial" w:cs="Arial"/>
        </w:rPr>
        <w:t xml:space="preserve"> Noonan</w:t>
      </w:r>
      <w:r>
        <w:rPr>
          <w:rFonts w:ascii="Arial" w:hAnsi="Arial" w:cs="Arial"/>
        </w:rPr>
        <w:t xml:space="preserve"> </w:t>
      </w:r>
      <w:r w:rsidR="00A069D4">
        <w:rPr>
          <w:rFonts w:ascii="Arial" w:hAnsi="Arial" w:cs="Arial"/>
        </w:rPr>
        <w:t xml:space="preserve">with Farmers Union presented a survey taken by employees on voluntary insurance. They would like to take over becoming reps on existing policies and upcoming additional ones.  Hansen moved, seconded by Gilbert to allow participation of Farmers Union for voluntary benefits and become agents of existing records. All aye. Motion carried. </w:t>
      </w:r>
    </w:p>
    <w:p w:rsidR="00A069D4" w:rsidRDefault="00A069D4">
      <w:pPr>
        <w:rPr>
          <w:rFonts w:ascii="Arial" w:hAnsi="Arial" w:cs="Arial"/>
        </w:rPr>
      </w:pPr>
      <w:r>
        <w:rPr>
          <w:rFonts w:ascii="Arial" w:hAnsi="Arial" w:cs="Arial"/>
        </w:rPr>
        <w:t>Shawn Mayfield with KLJ presented a contract with Mo</w:t>
      </w:r>
      <w:r w:rsidR="009F2625">
        <w:rPr>
          <w:rFonts w:ascii="Arial" w:hAnsi="Arial" w:cs="Arial"/>
        </w:rPr>
        <w:t>rris on the seal coat for $3</w:t>
      </w:r>
      <w:proofErr w:type="gramStart"/>
      <w:r w:rsidR="009F2625">
        <w:rPr>
          <w:rFonts w:ascii="Arial" w:hAnsi="Arial" w:cs="Arial"/>
        </w:rPr>
        <w:t>,09</w:t>
      </w:r>
      <w:r>
        <w:rPr>
          <w:rFonts w:ascii="Arial" w:hAnsi="Arial" w:cs="Arial"/>
        </w:rPr>
        <w:t>,168.46</w:t>
      </w:r>
      <w:proofErr w:type="gramEnd"/>
      <w:r w:rsidR="009B6085">
        <w:rPr>
          <w:rFonts w:ascii="Arial" w:hAnsi="Arial" w:cs="Arial"/>
        </w:rPr>
        <w:t>. Gilbert moved, seconded by Hansen to allow Morris to be the contractor. All aye. Motion carried.</w:t>
      </w:r>
    </w:p>
    <w:p w:rsidR="009B6085" w:rsidRDefault="009B6085">
      <w:pPr>
        <w:rPr>
          <w:rFonts w:ascii="Arial" w:hAnsi="Arial" w:cs="Arial"/>
        </w:rPr>
      </w:pPr>
      <w:r>
        <w:rPr>
          <w:rFonts w:ascii="Arial" w:hAnsi="Arial" w:cs="Arial"/>
        </w:rPr>
        <w:t>Mayfield also presented a contract for $44,500.00</w:t>
      </w:r>
      <w:r w:rsidR="009F2625">
        <w:rPr>
          <w:rFonts w:ascii="Arial" w:hAnsi="Arial" w:cs="Arial"/>
        </w:rPr>
        <w:t xml:space="preserve"> for the base one </w:t>
      </w:r>
      <w:proofErr w:type="spellStart"/>
      <w:r w:rsidR="009F2625">
        <w:rPr>
          <w:rFonts w:ascii="Arial" w:hAnsi="Arial" w:cs="Arial"/>
        </w:rPr>
        <w:t>Qual</w:t>
      </w:r>
      <w:proofErr w:type="spellEnd"/>
      <w:r w:rsidR="009F2625">
        <w:rPr>
          <w:rFonts w:ascii="Arial" w:hAnsi="Arial" w:cs="Arial"/>
        </w:rPr>
        <w:t xml:space="preserve"> road project on County Road eight</w:t>
      </w:r>
      <w:r>
        <w:rPr>
          <w:rFonts w:ascii="Arial" w:hAnsi="Arial" w:cs="Arial"/>
        </w:rPr>
        <w:t>. Gilbert moved, seconded by Olerud to approve contract. All aye. Motion carried.</w:t>
      </w:r>
    </w:p>
    <w:p w:rsidR="009B6085" w:rsidRDefault="009B6085">
      <w:pPr>
        <w:rPr>
          <w:rFonts w:ascii="Arial" w:hAnsi="Arial" w:cs="Arial"/>
        </w:rPr>
      </w:pPr>
      <w:r>
        <w:rPr>
          <w:rFonts w:ascii="Arial" w:hAnsi="Arial" w:cs="Arial"/>
        </w:rPr>
        <w:t xml:space="preserve">KLJ will oversee </w:t>
      </w:r>
      <w:r w:rsidR="009F2625">
        <w:rPr>
          <w:rFonts w:ascii="Arial" w:hAnsi="Arial" w:cs="Arial"/>
        </w:rPr>
        <w:t>seal coat project</w:t>
      </w:r>
      <w:r>
        <w:rPr>
          <w:rFonts w:ascii="Arial" w:hAnsi="Arial" w:cs="Arial"/>
        </w:rPr>
        <w:t xml:space="preserve"> on the Sheldon Road. Motion was made by Bunn, to allow them to be the engineers of the seal coat project on Sheldon Road at a maximum of $39,500.  Olerud seconded the motion. All aye. Motion carried.</w:t>
      </w:r>
    </w:p>
    <w:p w:rsidR="0035446B" w:rsidRDefault="0035446B">
      <w:pPr>
        <w:rPr>
          <w:rFonts w:ascii="Arial" w:hAnsi="Arial" w:cs="Arial"/>
        </w:rPr>
      </w:pPr>
      <w:r>
        <w:rPr>
          <w:rFonts w:ascii="Arial" w:hAnsi="Arial" w:cs="Arial"/>
        </w:rPr>
        <w:t>Randy Gallagher grounds and maintenance appeared before the board to discuss a furnace for social services. The compressor went out in their furnace, they wou</w:t>
      </w:r>
      <w:r w:rsidR="009F2625">
        <w:rPr>
          <w:rFonts w:ascii="Arial" w:hAnsi="Arial" w:cs="Arial"/>
        </w:rPr>
        <w:t>ld like to</w:t>
      </w:r>
      <w:r>
        <w:rPr>
          <w:rFonts w:ascii="Arial" w:hAnsi="Arial" w:cs="Arial"/>
        </w:rPr>
        <w:t xml:space="preserve"> have a new one put in and a humidifier. </w:t>
      </w:r>
    </w:p>
    <w:p w:rsidR="0035446B" w:rsidRDefault="0035446B">
      <w:pPr>
        <w:rPr>
          <w:rFonts w:ascii="Arial" w:hAnsi="Arial" w:cs="Arial"/>
        </w:rPr>
      </w:pPr>
      <w:r>
        <w:rPr>
          <w:rFonts w:ascii="Arial" w:hAnsi="Arial" w:cs="Arial"/>
        </w:rPr>
        <w:t xml:space="preserve">Olerud moved, seconded by Hansen to allow Gallagher to put a new furnace and humidifier in the social service building. Gallagher can use whatever company he chooses to install. All aye. Motion carried. </w:t>
      </w:r>
    </w:p>
    <w:p w:rsidR="0035446B" w:rsidRDefault="0035446B">
      <w:pPr>
        <w:rPr>
          <w:rFonts w:ascii="Arial" w:hAnsi="Arial" w:cs="Arial"/>
        </w:rPr>
      </w:pPr>
      <w:r>
        <w:rPr>
          <w:rFonts w:ascii="Arial" w:hAnsi="Arial" w:cs="Arial"/>
        </w:rPr>
        <w:t>Gilbert moved, seconded by Bunn to join Richland and Sargent County</w:t>
      </w:r>
      <w:r w:rsidR="009F2625">
        <w:rPr>
          <w:rFonts w:ascii="Arial" w:hAnsi="Arial" w:cs="Arial"/>
        </w:rPr>
        <w:t xml:space="preserve"> to form a zoning district</w:t>
      </w:r>
      <w:r>
        <w:rPr>
          <w:rFonts w:ascii="Arial" w:hAnsi="Arial" w:cs="Arial"/>
        </w:rPr>
        <w:t xml:space="preserve">. All aye. Motion carried. </w:t>
      </w:r>
    </w:p>
    <w:p w:rsidR="009B6085" w:rsidRPr="00B55713" w:rsidRDefault="0035446B" w:rsidP="009B6085">
      <w:pPr>
        <w:rPr>
          <w:rFonts w:ascii="Arial" w:hAnsi="Arial" w:cs="Arial"/>
        </w:rPr>
      </w:pPr>
      <w:r>
        <w:rPr>
          <w:rFonts w:ascii="Arial" w:hAnsi="Arial" w:cs="Arial"/>
        </w:rPr>
        <w:t xml:space="preserve"> </w:t>
      </w:r>
      <w:bookmarkStart w:id="0" w:name="_GoBack"/>
      <w:bookmarkEnd w:id="0"/>
      <w:r w:rsidR="009B6085" w:rsidRPr="00B55713">
        <w:rPr>
          <w:rFonts w:ascii="Arial" w:hAnsi="Arial" w:cs="Arial"/>
        </w:rPr>
        <w:t xml:space="preserve">Being nothing further to come before the board, Chairman Dick adjourned the meeting at </w:t>
      </w:r>
      <w:r w:rsidR="009B6085">
        <w:rPr>
          <w:rFonts w:ascii="Arial" w:hAnsi="Arial" w:cs="Arial"/>
        </w:rPr>
        <w:t>12:12 p</w:t>
      </w:r>
      <w:r w:rsidR="009B6085" w:rsidRPr="00B55713">
        <w:rPr>
          <w:rFonts w:ascii="Arial" w:hAnsi="Arial" w:cs="Arial"/>
        </w:rPr>
        <w:t>.m.</w:t>
      </w:r>
    </w:p>
    <w:p w:rsidR="009B6085" w:rsidRPr="00B55713" w:rsidRDefault="009B6085" w:rsidP="009B6085">
      <w:pPr>
        <w:rPr>
          <w:rFonts w:ascii="Arial" w:hAnsi="Arial" w:cs="Arial"/>
        </w:rPr>
      </w:pPr>
    </w:p>
    <w:p w:rsidR="009B6085" w:rsidRPr="00B55713" w:rsidRDefault="009B6085" w:rsidP="009B6085">
      <w:pPr>
        <w:rPr>
          <w:rFonts w:ascii="Arial" w:hAnsi="Arial" w:cs="Arial"/>
        </w:rPr>
      </w:pPr>
    </w:p>
    <w:p w:rsidR="009B6085" w:rsidRPr="00B55713" w:rsidRDefault="009B6085" w:rsidP="009B6085">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9B6085" w:rsidRPr="00B55713" w:rsidRDefault="009B6085" w:rsidP="009B6085">
      <w:pPr>
        <w:spacing w:after="0" w:line="240" w:lineRule="auto"/>
        <w:rPr>
          <w:rFonts w:ascii="Arial" w:hAnsi="Arial" w:cs="Arial"/>
        </w:rPr>
      </w:pPr>
      <w:r>
        <w:rPr>
          <w:rFonts w:ascii="Arial" w:hAnsi="Arial" w:cs="Arial"/>
        </w:rPr>
        <w:t>Christine Opp</w:t>
      </w:r>
      <w:r>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007E119D">
        <w:rPr>
          <w:rFonts w:ascii="Arial" w:hAnsi="Arial" w:cs="Arial"/>
        </w:rPr>
        <w:tab/>
      </w:r>
      <w:r w:rsidRPr="00B55713">
        <w:rPr>
          <w:rFonts w:ascii="Arial" w:hAnsi="Arial" w:cs="Arial"/>
        </w:rPr>
        <w:t>Steve Dick, Chairman</w:t>
      </w:r>
    </w:p>
    <w:p w:rsidR="009B6085" w:rsidRPr="00B55713" w:rsidRDefault="009B6085" w:rsidP="009B6085">
      <w:pPr>
        <w:spacing w:after="0" w:line="240" w:lineRule="auto"/>
        <w:rPr>
          <w:rFonts w:ascii="Arial" w:hAnsi="Arial" w:cs="Arial"/>
        </w:rPr>
      </w:pPr>
      <w:r w:rsidRPr="00B55713">
        <w:rPr>
          <w:rFonts w:ascii="Arial" w:hAnsi="Arial" w:cs="Arial"/>
        </w:rPr>
        <w:t xml:space="preserve">Ransom County </w:t>
      </w:r>
      <w:r>
        <w:rPr>
          <w:rFonts w:ascii="Arial" w:hAnsi="Arial" w:cs="Arial"/>
        </w:rPr>
        <w:t xml:space="preserve">Deputy </w:t>
      </w:r>
      <w:r w:rsidRPr="00B55713">
        <w:rPr>
          <w:rFonts w:ascii="Arial" w:hAnsi="Arial" w:cs="Arial"/>
        </w:rPr>
        <w:t>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t>Ransom County Commission</w:t>
      </w:r>
    </w:p>
    <w:p w:rsidR="009B6085" w:rsidRPr="002F3083" w:rsidRDefault="009B6085" w:rsidP="009B6085">
      <w:pPr>
        <w:rPr>
          <w:sz w:val="24"/>
          <w:szCs w:val="24"/>
        </w:rPr>
      </w:pPr>
    </w:p>
    <w:p w:rsidR="009B6085" w:rsidRDefault="009B6085" w:rsidP="009B6085">
      <w:pPr>
        <w:spacing w:after="0" w:line="240" w:lineRule="auto"/>
        <w:jc w:val="both"/>
        <w:rPr>
          <w:rFonts w:ascii="Arial" w:hAnsi="Arial" w:cs="Arial"/>
          <w:spacing w:val="-4"/>
        </w:rPr>
      </w:pPr>
    </w:p>
    <w:p w:rsidR="0035446B" w:rsidRPr="009B6085" w:rsidRDefault="0035446B" w:rsidP="009B6085">
      <w:pPr>
        <w:tabs>
          <w:tab w:val="left" w:pos="6012"/>
        </w:tabs>
        <w:rPr>
          <w:rFonts w:ascii="Arial" w:hAnsi="Arial" w:cs="Arial"/>
        </w:rPr>
      </w:pPr>
    </w:p>
    <w:sectPr w:rsidR="0035446B" w:rsidRPr="009B6085" w:rsidSect="006822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6"/>
    <w:rsid w:val="000229B6"/>
    <w:rsid w:val="002247A5"/>
    <w:rsid w:val="0035446B"/>
    <w:rsid w:val="005034FF"/>
    <w:rsid w:val="0068229E"/>
    <w:rsid w:val="006F0180"/>
    <w:rsid w:val="007E119D"/>
    <w:rsid w:val="00947148"/>
    <w:rsid w:val="009B2D36"/>
    <w:rsid w:val="009B6085"/>
    <w:rsid w:val="009F2625"/>
    <w:rsid w:val="00A069D4"/>
    <w:rsid w:val="00A40274"/>
    <w:rsid w:val="00B60FCF"/>
    <w:rsid w:val="00BB3CE4"/>
    <w:rsid w:val="00BD0C4C"/>
    <w:rsid w:val="00CE7E7C"/>
    <w:rsid w:val="00E350E4"/>
    <w:rsid w:val="00FC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78DB"/>
  <w15:chartTrackingRefBased/>
  <w15:docId w15:val="{62CB9C12-A8E2-4742-B99C-79D3B9D9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4</cp:revision>
  <cp:lastPrinted>2019-09-20T22:00:00Z</cp:lastPrinted>
  <dcterms:created xsi:type="dcterms:W3CDTF">2019-05-17T14:31:00Z</dcterms:created>
  <dcterms:modified xsi:type="dcterms:W3CDTF">2019-09-20T22:00:00Z</dcterms:modified>
</cp:coreProperties>
</file>