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283112" w:rsidP="00BD2FC9">
      <w:pPr>
        <w:spacing w:after="0"/>
        <w:rPr>
          <w:rFonts w:ascii="Arial Black" w:hAnsi="Arial Black"/>
        </w:rPr>
      </w:pPr>
      <w:r w:rsidRPr="00BD2FC9">
        <w:rPr>
          <w:rFonts w:ascii="Arial Black" w:hAnsi="Arial Black"/>
        </w:rPr>
        <w:t>RANSOM COUNTY BOARD OF COMMISSIONERS</w:t>
      </w:r>
    </w:p>
    <w:p w:rsidR="00BD2FC9" w:rsidRDefault="00BD2FC9" w:rsidP="00BD2FC9">
      <w:pPr>
        <w:spacing w:after="0"/>
        <w:rPr>
          <w:rFonts w:ascii="Arial" w:hAnsi="Arial" w:cs="Arial"/>
        </w:rPr>
      </w:pPr>
      <w:r>
        <w:rPr>
          <w:rFonts w:ascii="Arial" w:hAnsi="Arial" w:cs="Arial"/>
        </w:rPr>
        <w:t>Regular Meeting – May 5, 2020</w:t>
      </w:r>
    </w:p>
    <w:p w:rsidR="00BD2FC9" w:rsidRDefault="00BD2FC9" w:rsidP="00BD2FC9">
      <w:pPr>
        <w:spacing w:after="0"/>
        <w:rPr>
          <w:rFonts w:ascii="Arial" w:hAnsi="Arial" w:cs="Arial"/>
        </w:rPr>
      </w:pPr>
    </w:p>
    <w:p w:rsidR="00BD2FC9" w:rsidRDefault="00BD2FC9" w:rsidP="00BD2FC9">
      <w:pPr>
        <w:spacing w:after="0"/>
        <w:rPr>
          <w:rFonts w:ascii="Arial" w:hAnsi="Arial" w:cs="Arial"/>
        </w:rPr>
      </w:pPr>
      <w:r>
        <w:rPr>
          <w:rFonts w:ascii="Arial" w:hAnsi="Arial" w:cs="Arial"/>
        </w:rPr>
        <w:t xml:space="preserve">The meeting was called to order at 9:00 a.m.by Chairman Neil Olerud. Members present Connie Gilbert, Norm Hansen, Steve Dick, George Bunn, and Neil Olerud. </w:t>
      </w:r>
    </w:p>
    <w:p w:rsidR="00BD2FC9" w:rsidRDefault="00BD2FC9" w:rsidP="00BD2FC9">
      <w:pPr>
        <w:spacing w:after="0"/>
        <w:rPr>
          <w:rFonts w:ascii="Arial" w:hAnsi="Arial" w:cs="Arial"/>
        </w:rPr>
      </w:pPr>
    </w:p>
    <w:p w:rsidR="00BD2FC9" w:rsidRDefault="00BD2FC9" w:rsidP="00BD2FC9">
      <w:pPr>
        <w:spacing w:after="0"/>
        <w:rPr>
          <w:rFonts w:ascii="Arial" w:hAnsi="Arial" w:cs="Arial"/>
        </w:rPr>
      </w:pPr>
      <w:r>
        <w:rPr>
          <w:rFonts w:ascii="Arial" w:hAnsi="Arial" w:cs="Arial"/>
        </w:rPr>
        <w:t>The agenda was reviewed. Nicole Gentzkow asked to add Randy Gallagher at 10:30 a.m. Gilbert moved, seconded by Hansen. Olerud called for a roll call vote: Hansen – yes, Gilbert – yes, Bunn – yes, Dick – yes, Olerud – yes. Motion carried.</w:t>
      </w:r>
    </w:p>
    <w:p w:rsidR="00BD2FC9" w:rsidRDefault="00BD2FC9" w:rsidP="00BD2FC9">
      <w:pPr>
        <w:spacing w:after="0"/>
        <w:rPr>
          <w:rFonts w:ascii="Arial" w:hAnsi="Arial" w:cs="Arial"/>
        </w:rPr>
      </w:pPr>
    </w:p>
    <w:p w:rsidR="00210389" w:rsidRDefault="00BD2FC9" w:rsidP="00210389">
      <w:pPr>
        <w:spacing w:after="0"/>
        <w:rPr>
          <w:rFonts w:ascii="Arial" w:hAnsi="Arial" w:cs="Arial"/>
        </w:rPr>
      </w:pPr>
      <w:r>
        <w:rPr>
          <w:rFonts w:ascii="Arial" w:hAnsi="Arial" w:cs="Arial"/>
        </w:rPr>
        <w:t>Minutes from the regular scheduled commission meeting on April 21, 2020</w:t>
      </w:r>
      <w:r w:rsidR="00210389">
        <w:rPr>
          <w:rFonts w:ascii="Arial" w:hAnsi="Arial" w:cs="Arial"/>
        </w:rPr>
        <w:t xml:space="preserve"> were considered. Hansen moved, seconded by Dick to approve minutes with corrections. Olerud called for a roll call vote:  Hansen – yes, Gilbert – yes, Bunn – yes, Dick – yes, Olerud – yes. Motion carried.</w:t>
      </w:r>
    </w:p>
    <w:p w:rsidR="00BD2FC9" w:rsidRDefault="00BD2FC9" w:rsidP="00BD2FC9">
      <w:pPr>
        <w:spacing w:after="0"/>
        <w:rPr>
          <w:rFonts w:ascii="Arial" w:hAnsi="Arial" w:cs="Arial"/>
        </w:rPr>
      </w:pPr>
    </w:p>
    <w:p w:rsidR="008848F7" w:rsidRDefault="00210389" w:rsidP="00BD2FC9">
      <w:pPr>
        <w:spacing w:after="0"/>
        <w:rPr>
          <w:rFonts w:ascii="Arial" w:hAnsi="Arial" w:cs="Arial"/>
        </w:rPr>
      </w:pPr>
      <w:r>
        <w:rPr>
          <w:rFonts w:ascii="Arial" w:hAnsi="Arial" w:cs="Arial"/>
        </w:rPr>
        <w:t xml:space="preserve">Manual warrants in the amount of </w:t>
      </w:r>
      <w:r w:rsidR="008848F7">
        <w:rPr>
          <w:rFonts w:ascii="Arial" w:hAnsi="Arial" w:cs="Arial"/>
        </w:rPr>
        <w:t>$15,851.34 were</w:t>
      </w:r>
      <w:r w:rsidR="00A64CB4">
        <w:rPr>
          <w:rFonts w:ascii="Arial" w:hAnsi="Arial" w:cs="Arial"/>
        </w:rPr>
        <w:t xml:space="preserve"> reviewed. Gilbert moved, seconded by Dick</w:t>
      </w:r>
      <w:r w:rsidR="002B7C4A">
        <w:rPr>
          <w:rFonts w:ascii="Arial" w:hAnsi="Arial" w:cs="Arial"/>
        </w:rPr>
        <w:t>, to approve the manual warrants. Olerud called for a roll call vote: Hansen – yes, Gilbert – yes, Bunn – yes, Dick – yes, Olerud – yes. Motion carried.</w:t>
      </w:r>
      <w:bookmarkStart w:id="0" w:name="_GoBack"/>
      <w:bookmarkEnd w:id="0"/>
    </w:p>
    <w:p w:rsidR="00C3083B" w:rsidRDefault="00C3083B" w:rsidP="00BD2FC9">
      <w:pPr>
        <w:spacing w:after="0"/>
        <w:rPr>
          <w:rFonts w:ascii="Arial" w:hAnsi="Arial" w:cs="Arial"/>
        </w:rPr>
      </w:pPr>
    </w:p>
    <w:tbl>
      <w:tblPr>
        <w:tblStyle w:val="TableGrid"/>
        <w:tblW w:w="9355" w:type="dxa"/>
        <w:tblInd w:w="0" w:type="dxa"/>
        <w:tblLook w:val="04A0" w:firstRow="1" w:lastRow="0" w:firstColumn="1" w:lastColumn="0" w:noHBand="0" w:noVBand="1"/>
      </w:tblPr>
      <w:tblGrid>
        <w:gridCol w:w="1903"/>
        <w:gridCol w:w="1886"/>
        <w:gridCol w:w="3586"/>
        <w:gridCol w:w="1980"/>
      </w:tblGrid>
      <w:tr w:rsidR="008848F7" w:rsidTr="0047320E">
        <w:trPr>
          <w:trHeight w:val="350"/>
        </w:trPr>
        <w:tc>
          <w:tcPr>
            <w:tcW w:w="1903" w:type="dxa"/>
            <w:tcBorders>
              <w:top w:val="single" w:sz="4" w:space="0" w:color="auto"/>
              <w:left w:val="single" w:sz="4" w:space="0" w:color="auto"/>
              <w:bottom w:val="single" w:sz="4" w:space="0" w:color="auto"/>
              <w:right w:val="single" w:sz="4" w:space="0" w:color="auto"/>
            </w:tcBorders>
            <w:hideMark/>
          </w:tcPr>
          <w:p w:rsidR="008848F7" w:rsidRDefault="008848F7" w:rsidP="0047320E">
            <w:r>
              <w:t>4/23/20</w:t>
            </w:r>
          </w:p>
        </w:tc>
        <w:tc>
          <w:tcPr>
            <w:tcW w:w="1886" w:type="dxa"/>
            <w:tcBorders>
              <w:top w:val="single" w:sz="4" w:space="0" w:color="auto"/>
              <w:left w:val="single" w:sz="4" w:space="0" w:color="auto"/>
              <w:bottom w:val="single" w:sz="4" w:space="0" w:color="auto"/>
              <w:right w:val="single" w:sz="4" w:space="0" w:color="auto"/>
            </w:tcBorders>
            <w:hideMark/>
          </w:tcPr>
          <w:p w:rsidR="008848F7" w:rsidRDefault="008848F7" w:rsidP="0047320E">
            <w:r>
              <w:t>ACH 234</w:t>
            </w:r>
          </w:p>
        </w:tc>
        <w:tc>
          <w:tcPr>
            <w:tcW w:w="3586" w:type="dxa"/>
            <w:tcBorders>
              <w:top w:val="single" w:sz="4" w:space="0" w:color="auto"/>
              <w:left w:val="single" w:sz="4" w:space="0" w:color="auto"/>
              <w:bottom w:val="single" w:sz="4" w:space="0" w:color="auto"/>
              <w:right w:val="single" w:sz="4" w:space="0" w:color="auto"/>
            </w:tcBorders>
            <w:hideMark/>
          </w:tcPr>
          <w:p w:rsidR="008848F7" w:rsidRDefault="008848F7" w:rsidP="0047320E">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rsidR="008848F7" w:rsidRDefault="008848F7" w:rsidP="0047320E">
            <w:r>
              <w:t>$1650.84</w:t>
            </w:r>
          </w:p>
        </w:tc>
      </w:tr>
      <w:tr w:rsidR="008848F7" w:rsidTr="0047320E">
        <w:tc>
          <w:tcPr>
            <w:tcW w:w="1903" w:type="dxa"/>
            <w:tcBorders>
              <w:top w:val="single" w:sz="4" w:space="0" w:color="auto"/>
              <w:left w:val="single" w:sz="4" w:space="0" w:color="auto"/>
              <w:bottom w:val="single" w:sz="4" w:space="0" w:color="auto"/>
              <w:right w:val="single" w:sz="4" w:space="0" w:color="auto"/>
            </w:tcBorders>
            <w:hideMark/>
          </w:tcPr>
          <w:p w:rsidR="008848F7" w:rsidRDefault="008848F7" w:rsidP="0047320E">
            <w:r>
              <w:t>4/23/20</w:t>
            </w:r>
          </w:p>
        </w:tc>
        <w:tc>
          <w:tcPr>
            <w:tcW w:w="1886" w:type="dxa"/>
            <w:tcBorders>
              <w:top w:val="single" w:sz="4" w:space="0" w:color="auto"/>
              <w:left w:val="single" w:sz="4" w:space="0" w:color="auto"/>
              <w:bottom w:val="single" w:sz="4" w:space="0" w:color="auto"/>
              <w:right w:val="single" w:sz="4" w:space="0" w:color="auto"/>
            </w:tcBorders>
            <w:hideMark/>
          </w:tcPr>
          <w:p w:rsidR="008848F7" w:rsidRDefault="008848F7" w:rsidP="0047320E">
            <w:r>
              <w:t>ACH 338</w:t>
            </w:r>
          </w:p>
        </w:tc>
        <w:tc>
          <w:tcPr>
            <w:tcW w:w="3586" w:type="dxa"/>
            <w:tcBorders>
              <w:top w:val="single" w:sz="4" w:space="0" w:color="auto"/>
              <w:left w:val="single" w:sz="4" w:space="0" w:color="auto"/>
              <w:bottom w:val="single" w:sz="4" w:space="0" w:color="auto"/>
              <w:right w:val="single" w:sz="4" w:space="0" w:color="auto"/>
            </w:tcBorders>
            <w:hideMark/>
          </w:tcPr>
          <w:p w:rsidR="008848F7" w:rsidRDefault="008848F7" w:rsidP="0047320E">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rsidR="008848F7" w:rsidRDefault="008848F7" w:rsidP="0047320E">
            <w:r>
              <w:t>$196.93</w:t>
            </w:r>
          </w:p>
        </w:tc>
      </w:tr>
      <w:tr w:rsidR="008848F7" w:rsidTr="0047320E">
        <w:tc>
          <w:tcPr>
            <w:tcW w:w="1903" w:type="dxa"/>
            <w:tcBorders>
              <w:top w:val="single" w:sz="4" w:space="0" w:color="auto"/>
              <w:left w:val="single" w:sz="4" w:space="0" w:color="auto"/>
              <w:bottom w:val="single" w:sz="4" w:space="0" w:color="auto"/>
              <w:right w:val="single" w:sz="4" w:space="0" w:color="auto"/>
            </w:tcBorders>
            <w:hideMark/>
          </w:tcPr>
          <w:p w:rsidR="008848F7" w:rsidRDefault="008848F7" w:rsidP="0047320E">
            <w:r>
              <w:t>4/20/20</w:t>
            </w:r>
          </w:p>
        </w:tc>
        <w:tc>
          <w:tcPr>
            <w:tcW w:w="1886" w:type="dxa"/>
            <w:tcBorders>
              <w:top w:val="single" w:sz="4" w:space="0" w:color="auto"/>
              <w:left w:val="single" w:sz="4" w:space="0" w:color="auto"/>
              <w:bottom w:val="single" w:sz="4" w:space="0" w:color="auto"/>
              <w:right w:val="single" w:sz="4" w:space="0" w:color="auto"/>
            </w:tcBorders>
            <w:hideMark/>
          </w:tcPr>
          <w:p w:rsidR="008848F7" w:rsidRDefault="008848F7" w:rsidP="0047320E">
            <w:r>
              <w:t>ACH 230</w:t>
            </w:r>
          </w:p>
        </w:tc>
        <w:tc>
          <w:tcPr>
            <w:tcW w:w="3586" w:type="dxa"/>
            <w:tcBorders>
              <w:top w:val="single" w:sz="4" w:space="0" w:color="auto"/>
              <w:left w:val="single" w:sz="4" w:space="0" w:color="auto"/>
              <w:bottom w:val="single" w:sz="4" w:space="0" w:color="auto"/>
              <w:right w:val="single" w:sz="4" w:space="0" w:color="auto"/>
            </w:tcBorders>
            <w:hideMark/>
          </w:tcPr>
          <w:p w:rsidR="008848F7" w:rsidRDefault="008848F7" w:rsidP="0047320E">
            <w:r>
              <w:t xml:space="preserve">Great America Financial </w:t>
            </w:r>
          </w:p>
        </w:tc>
        <w:tc>
          <w:tcPr>
            <w:tcW w:w="1980" w:type="dxa"/>
            <w:tcBorders>
              <w:top w:val="single" w:sz="4" w:space="0" w:color="auto"/>
              <w:left w:val="single" w:sz="4" w:space="0" w:color="auto"/>
              <w:bottom w:val="single" w:sz="4" w:space="0" w:color="auto"/>
              <w:right w:val="single" w:sz="4" w:space="0" w:color="auto"/>
            </w:tcBorders>
            <w:hideMark/>
          </w:tcPr>
          <w:p w:rsidR="008848F7" w:rsidRDefault="008848F7" w:rsidP="0047320E">
            <w:r>
              <w:t>$909.56</w:t>
            </w:r>
          </w:p>
        </w:tc>
      </w:tr>
      <w:tr w:rsidR="008848F7" w:rsidTr="0047320E">
        <w:tc>
          <w:tcPr>
            <w:tcW w:w="1903" w:type="dxa"/>
            <w:tcBorders>
              <w:top w:val="single" w:sz="4" w:space="0" w:color="auto"/>
              <w:left w:val="single" w:sz="4" w:space="0" w:color="auto"/>
              <w:bottom w:val="single" w:sz="4" w:space="0" w:color="auto"/>
              <w:right w:val="single" w:sz="4" w:space="0" w:color="auto"/>
            </w:tcBorders>
            <w:hideMark/>
          </w:tcPr>
          <w:p w:rsidR="008848F7" w:rsidRDefault="008848F7" w:rsidP="0047320E">
            <w:r>
              <w:t>4/20/20</w:t>
            </w:r>
          </w:p>
        </w:tc>
        <w:tc>
          <w:tcPr>
            <w:tcW w:w="1886" w:type="dxa"/>
            <w:tcBorders>
              <w:top w:val="single" w:sz="4" w:space="0" w:color="auto"/>
              <w:left w:val="single" w:sz="4" w:space="0" w:color="auto"/>
              <w:bottom w:val="single" w:sz="4" w:space="0" w:color="auto"/>
              <w:right w:val="single" w:sz="4" w:space="0" w:color="auto"/>
            </w:tcBorders>
            <w:hideMark/>
          </w:tcPr>
          <w:p w:rsidR="008848F7" w:rsidRDefault="008848F7" w:rsidP="0047320E">
            <w:r>
              <w:t>ACH 341</w:t>
            </w:r>
          </w:p>
        </w:tc>
        <w:tc>
          <w:tcPr>
            <w:tcW w:w="3586" w:type="dxa"/>
            <w:tcBorders>
              <w:top w:val="single" w:sz="4" w:space="0" w:color="auto"/>
              <w:left w:val="single" w:sz="4" w:space="0" w:color="auto"/>
              <w:bottom w:val="single" w:sz="4" w:space="0" w:color="auto"/>
              <w:right w:val="single" w:sz="4" w:space="0" w:color="auto"/>
            </w:tcBorders>
            <w:hideMark/>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hideMark/>
          </w:tcPr>
          <w:p w:rsidR="008848F7" w:rsidRDefault="008848F7" w:rsidP="0047320E">
            <w:r>
              <w:t>$32.31</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4/20/20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t>ACH 342</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$198.63</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343</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$193.95</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344</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$6.70</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345</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$56.81</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346</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$91.66</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347</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$5.69</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348</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$205.86</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349</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$124.67</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350</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$18.21</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351</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$25.13</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352</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$27.62</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ACH</w:t>
            </w:r>
            <w:r>
              <w:t xml:space="preserve"> 353</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$45.40</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354</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$364.73</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355</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$10.89</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356</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$16.29</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357</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$25.45-</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358</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$190.00-</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360</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$145.95</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361</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$79.90</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362</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$822.10</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363</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$569.88</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364</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$138.28</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365</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$485.35</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366</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$48.78</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367</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$104.99</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w:t>
            </w:r>
            <w:r w:rsidRPr="00256EEC">
              <w:t>/10/20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ACH</w:t>
            </w:r>
            <w:r>
              <w:t xml:space="preserve"> 368</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$484.50</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BD5974">
              <w:t>4/14/20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23679">
              <w:t>ACH</w:t>
            </w:r>
            <w:r>
              <w:t xml:space="preserve"> 369</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$28.10</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BD5974">
              <w:t>4/14/20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23679">
              <w:t>ACH</w:t>
            </w:r>
            <w:r>
              <w:t xml:space="preserve"> 370</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9B5003">
              <w:t>$</w:t>
            </w:r>
            <w:r>
              <w:t>1750.00</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BD5974">
              <w:t>4/14/20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23679">
              <w:t>ACH</w:t>
            </w:r>
            <w:r>
              <w:t xml:space="preserve"> 371</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9B5003">
              <w:t>$</w:t>
            </w:r>
            <w:r>
              <w:t>627.00</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BD5974">
              <w:t>4/14/20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23679">
              <w:t>ACH</w:t>
            </w:r>
            <w:r>
              <w:t xml:space="preserve"> 372</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9B5003">
              <w:t>$</w:t>
            </w:r>
            <w:r>
              <w:t xml:space="preserve"> 37.44</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BD5974">
              <w:t>4/14/20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23679">
              <w:t>ACH</w:t>
            </w:r>
            <w:r>
              <w:t xml:space="preserve"> 373</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9B5003">
              <w:t>$</w:t>
            </w:r>
            <w:r>
              <w:t>22.23</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BD5974">
              <w:t>4/14/20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23679">
              <w:t>ACH</w:t>
            </w:r>
            <w:r>
              <w:t xml:space="preserve"> 374</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9B5003">
              <w:t>$</w:t>
            </w:r>
            <w:r>
              <w:t>62.54</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BD5974">
              <w:t>4/14/20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23679">
              <w:t>ACH</w:t>
            </w:r>
            <w:r>
              <w:t xml:space="preserve"> 375</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9B5003">
              <w:t>$</w:t>
            </w:r>
            <w:r>
              <w:t>440.00</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BD5974">
              <w:t>4/14/20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23679">
              <w:t>ACH</w:t>
            </w:r>
            <w:r>
              <w:t xml:space="preserve"> 376</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9B5003">
              <w:t>$</w:t>
            </w:r>
            <w:r>
              <w:t>33.98</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BD5974">
              <w:t>4/14/20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23679">
              <w:t>ACH</w:t>
            </w:r>
            <w:r>
              <w:t xml:space="preserve"> 377</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9B5003">
              <w:t>$</w:t>
            </w:r>
            <w:r>
              <w:t>64.83</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D062C0">
              <w:t>4/10/20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B4B0D">
              <w:t>ACH</w:t>
            </w:r>
            <w:r>
              <w:t xml:space="preserve"> 378</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rsidRPr="00243F85">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D216F6">
              <w:t>$</w:t>
            </w:r>
            <w:r>
              <w:t>35.10</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D062C0">
              <w:t>4/10/20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B4B0D">
              <w:t>ACH</w:t>
            </w:r>
            <w:r>
              <w:t xml:space="preserve"> 379</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rsidRPr="00243F85">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D216F6">
              <w:t>$</w:t>
            </w:r>
            <w:r>
              <w:t>179.97</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D062C0">
              <w:t>4/10/20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B4B0D">
              <w:t>ACH</w:t>
            </w:r>
            <w:r>
              <w:t xml:space="preserve"> 380</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rsidRPr="00243F85">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D216F6">
              <w:t>$</w:t>
            </w:r>
            <w:r>
              <w:t>442.77</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D062C0">
              <w:t>4/10/20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B4B0D">
              <w:t>ACH</w:t>
            </w:r>
            <w:r>
              <w:t xml:space="preserve"> 381</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rsidRPr="00243F85">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D216F6">
              <w:t>$</w:t>
            </w:r>
            <w:r>
              <w:t>40.01</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D062C0">
              <w:lastRenderedPageBreak/>
              <w:t>4/10/20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B4B0D">
              <w:t>ACH</w:t>
            </w:r>
            <w:r>
              <w:t xml:space="preserve"> 382</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rsidRPr="00243F85">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D216F6">
              <w:t>$</w:t>
            </w:r>
            <w:r>
              <w:t>40.01</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D062C0">
              <w:t>4/10/20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B4B0D">
              <w:t>ACH</w:t>
            </w:r>
            <w:r>
              <w:t xml:space="preserve"> 383</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rsidRPr="00243F85">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D216F6">
              <w:t>$</w:t>
            </w:r>
            <w:r>
              <w:t>40.01</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D062C0">
              <w:t>4/10/20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B4B0D">
              <w:t>ACH</w:t>
            </w:r>
            <w:r>
              <w:t xml:space="preserve"> 384</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rsidRPr="00243F85">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D216F6">
              <w:t>$</w:t>
            </w:r>
            <w:r>
              <w:t>40.01</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D062C0">
              <w:t>4/10/20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B4B0D">
              <w:t>ACH</w:t>
            </w:r>
            <w:r>
              <w:t xml:space="preserve"> 385</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rsidRPr="00243F85">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D216F6">
              <w:t>$</w:t>
            </w:r>
            <w:r>
              <w:t>654.82</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D062C0">
              <w:t>4/10/20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B4B0D">
              <w:t>ACH</w:t>
            </w:r>
            <w:r>
              <w:t xml:space="preserve"> 386</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rsidRPr="00243F85">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D216F6">
              <w:t>$</w:t>
            </w:r>
            <w:r>
              <w:t>83.81</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BD5974">
              <w:t>4/14/20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23679">
              <w:t>ACH</w:t>
            </w:r>
            <w:r>
              <w:t xml:space="preserve"> 387</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9B5003">
              <w:t>$</w:t>
            </w:r>
            <w:r>
              <w:t>204.41</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BD5974">
              <w:t>4/14/20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23679">
              <w:t>ACH</w:t>
            </w:r>
            <w:r>
              <w:t xml:space="preserve"> 388</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9B5003">
              <w:t>$</w:t>
            </w:r>
            <w:r>
              <w:t>3.25</w:t>
            </w:r>
          </w:p>
        </w:tc>
      </w:tr>
      <w:tr w:rsidR="008848F7" w:rsidRPr="009B5003" w:rsidTr="0047320E">
        <w:tc>
          <w:tcPr>
            <w:tcW w:w="1903" w:type="dxa"/>
            <w:tcBorders>
              <w:top w:val="single" w:sz="4" w:space="0" w:color="auto"/>
              <w:left w:val="single" w:sz="4" w:space="0" w:color="auto"/>
              <w:bottom w:val="single" w:sz="4" w:space="0" w:color="auto"/>
              <w:right w:val="single" w:sz="4" w:space="0" w:color="auto"/>
            </w:tcBorders>
          </w:tcPr>
          <w:p w:rsidR="008848F7" w:rsidRPr="00BD5974" w:rsidRDefault="008848F7" w:rsidP="0047320E">
            <w:r>
              <w:t>4/08/20</w:t>
            </w:r>
          </w:p>
        </w:tc>
        <w:tc>
          <w:tcPr>
            <w:tcW w:w="1886" w:type="dxa"/>
            <w:tcBorders>
              <w:top w:val="single" w:sz="4" w:space="0" w:color="auto"/>
              <w:left w:val="single" w:sz="4" w:space="0" w:color="auto"/>
              <w:bottom w:val="single" w:sz="4" w:space="0" w:color="auto"/>
              <w:right w:val="single" w:sz="4" w:space="0" w:color="auto"/>
            </w:tcBorders>
          </w:tcPr>
          <w:p w:rsidR="008848F7" w:rsidRPr="00623679" w:rsidRDefault="008848F7" w:rsidP="0047320E">
            <w:r>
              <w:t>ACH 389</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 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Pr="009B5003" w:rsidRDefault="008848F7" w:rsidP="0047320E">
            <w:r>
              <w:t>$560.38</w:t>
            </w:r>
          </w:p>
        </w:tc>
      </w:tr>
      <w:tr w:rsidR="008848F7" w:rsidRPr="009B5003" w:rsidTr="0047320E">
        <w:tc>
          <w:tcPr>
            <w:tcW w:w="1903" w:type="dxa"/>
            <w:tcBorders>
              <w:top w:val="single" w:sz="4" w:space="0" w:color="auto"/>
              <w:left w:val="single" w:sz="4" w:space="0" w:color="auto"/>
              <w:bottom w:val="single" w:sz="4" w:space="0" w:color="auto"/>
              <w:right w:val="single" w:sz="4" w:space="0" w:color="auto"/>
            </w:tcBorders>
          </w:tcPr>
          <w:p w:rsidR="008848F7" w:rsidRPr="00BD5974" w:rsidRDefault="008848F7" w:rsidP="0047320E">
            <w:r>
              <w:t>4/08/20</w:t>
            </w:r>
          </w:p>
        </w:tc>
        <w:tc>
          <w:tcPr>
            <w:tcW w:w="1886" w:type="dxa"/>
            <w:tcBorders>
              <w:top w:val="single" w:sz="4" w:space="0" w:color="auto"/>
              <w:left w:val="single" w:sz="4" w:space="0" w:color="auto"/>
              <w:bottom w:val="single" w:sz="4" w:space="0" w:color="auto"/>
              <w:right w:val="single" w:sz="4" w:space="0" w:color="auto"/>
            </w:tcBorders>
          </w:tcPr>
          <w:p w:rsidR="008848F7" w:rsidRPr="00623679" w:rsidRDefault="008848F7" w:rsidP="0047320E">
            <w:r>
              <w:t>ACH 390</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 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Pr="009B5003" w:rsidRDefault="008848F7" w:rsidP="0047320E">
            <w:r>
              <w:t>$41.46</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rsidRPr="00BD5974">
              <w:t>4/14/20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623679">
              <w:t>ACH</w:t>
            </w:r>
            <w:r>
              <w:t xml:space="preserve"> 391</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rsidRPr="009B5003">
              <w:t>$</w:t>
            </w:r>
            <w:r>
              <w:t>20.99-</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rsidRPr="00BD58A0">
              <w:t xml:space="preserve">ACH </w:t>
            </w:r>
            <w:r>
              <w:t>392</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$206.41</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4/07/20</w:t>
            </w:r>
          </w:p>
        </w:tc>
        <w:tc>
          <w:tcPr>
            <w:tcW w:w="1886" w:type="dxa"/>
            <w:tcBorders>
              <w:top w:val="single" w:sz="4" w:space="0" w:color="auto"/>
              <w:left w:val="single" w:sz="4" w:space="0" w:color="auto"/>
              <w:bottom w:val="single" w:sz="4" w:space="0" w:color="auto"/>
              <w:right w:val="single" w:sz="4" w:space="0" w:color="auto"/>
            </w:tcBorders>
          </w:tcPr>
          <w:p w:rsidR="008848F7" w:rsidRPr="00BD58A0" w:rsidRDefault="008848F7" w:rsidP="0047320E">
            <w:r>
              <w:t>ACH 393</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JP Morgan Chase Bank NA</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$7.97-</w:t>
            </w:r>
          </w:p>
        </w:tc>
      </w:tr>
      <w:tr w:rsidR="008848F7" w:rsidTr="0047320E">
        <w:tc>
          <w:tcPr>
            <w:tcW w:w="1903" w:type="dxa"/>
            <w:tcBorders>
              <w:top w:val="single" w:sz="4" w:space="0" w:color="auto"/>
              <w:left w:val="single" w:sz="4" w:space="0" w:color="auto"/>
              <w:bottom w:val="single" w:sz="4" w:space="0" w:color="auto"/>
              <w:right w:val="single" w:sz="4" w:space="0" w:color="auto"/>
            </w:tcBorders>
            <w:hideMark/>
          </w:tcPr>
          <w:p w:rsidR="008848F7" w:rsidRDefault="008848F7" w:rsidP="0047320E">
            <w:r>
              <w:t>4/10/20</w:t>
            </w:r>
          </w:p>
        </w:tc>
        <w:tc>
          <w:tcPr>
            <w:tcW w:w="1886" w:type="dxa"/>
            <w:tcBorders>
              <w:top w:val="single" w:sz="4" w:space="0" w:color="auto"/>
              <w:left w:val="single" w:sz="4" w:space="0" w:color="auto"/>
              <w:bottom w:val="single" w:sz="4" w:space="0" w:color="auto"/>
              <w:right w:val="single" w:sz="4" w:space="0" w:color="auto"/>
            </w:tcBorders>
            <w:hideMark/>
          </w:tcPr>
          <w:p w:rsidR="008848F7" w:rsidRDefault="008848F7" w:rsidP="0047320E">
            <w:r>
              <w:t>ACH 226</w:t>
            </w:r>
          </w:p>
        </w:tc>
        <w:tc>
          <w:tcPr>
            <w:tcW w:w="3586" w:type="dxa"/>
            <w:tcBorders>
              <w:top w:val="single" w:sz="4" w:space="0" w:color="auto"/>
              <w:left w:val="single" w:sz="4" w:space="0" w:color="auto"/>
              <w:bottom w:val="single" w:sz="4" w:space="0" w:color="auto"/>
              <w:right w:val="single" w:sz="4" w:space="0" w:color="auto"/>
            </w:tcBorders>
            <w:hideMark/>
          </w:tcPr>
          <w:p w:rsidR="008848F7" w:rsidRDefault="008848F7" w:rsidP="0047320E">
            <w:r>
              <w:t>City of Lisbon</w:t>
            </w:r>
          </w:p>
        </w:tc>
        <w:tc>
          <w:tcPr>
            <w:tcW w:w="1980" w:type="dxa"/>
            <w:tcBorders>
              <w:top w:val="single" w:sz="4" w:space="0" w:color="auto"/>
              <w:left w:val="single" w:sz="4" w:space="0" w:color="auto"/>
              <w:bottom w:val="single" w:sz="4" w:space="0" w:color="auto"/>
              <w:right w:val="single" w:sz="4" w:space="0" w:color="auto"/>
            </w:tcBorders>
            <w:hideMark/>
          </w:tcPr>
          <w:p w:rsidR="008848F7" w:rsidRDefault="008848F7" w:rsidP="0047320E">
            <w:r>
              <w:t>$160.18</w:t>
            </w:r>
          </w:p>
        </w:tc>
      </w:tr>
      <w:tr w:rsidR="008848F7" w:rsidTr="0047320E">
        <w:tc>
          <w:tcPr>
            <w:tcW w:w="1903" w:type="dxa"/>
            <w:tcBorders>
              <w:top w:val="single" w:sz="4" w:space="0" w:color="auto"/>
              <w:left w:val="single" w:sz="4" w:space="0" w:color="auto"/>
              <w:bottom w:val="single" w:sz="4" w:space="0" w:color="auto"/>
              <w:right w:val="single" w:sz="4" w:space="0" w:color="auto"/>
            </w:tcBorders>
            <w:hideMark/>
          </w:tcPr>
          <w:p w:rsidR="008848F7" w:rsidRDefault="008848F7" w:rsidP="0047320E">
            <w:r>
              <w:t>4/10/20</w:t>
            </w:r>
          </w:p>
        </w:tc>
        <w:tc>
          <w:tcPr>
            <w:tcW w:w="1886" w:type="dxa"/>
            <w:tcBorders>
              <w:top w:val="single" w:sz="4" w:space="0" w:color="auto"/>
              <w:left w:val="single" w:sz="4" w:space="0" w:color="auto"/>
              <w:bottom w:val="single" w:sz="4" w:space="0" w:color="auto"/>
              <w:right w:val="single" w:sz="4" w:space="0" w:color="auto"/>
            </w:tcBorders>
            <w:hideMark/>
          </w:tcPr>
          <w:p w:rsidR="008848F7" w:rsidRDefault="008848F7" w:rsidP="0047320E">
            <w:r>
              <w:t>ACH 227</w:t>
            </w:r>
          </w:p>
        </w:tc>
        <w:tc>
          <w:tcPr>
            <w:tcW w:w="3586" w:type="dxa"/>
            <w:tcBorders>
              <w:top w:val="single" w:sz="4" w:space="0" w:color="auto"/>
              <w:left w:val="single" w:sz="4" w:space="0" w:color="auto"/>
              <w:bottom w:val="single" w:sz="4" w:space="0" w:color="auto"/>
              <w:right w:val="single" w:sz="4" w:space="0" w:color="auto"/>
            </w:tcBorders>
            <w:hideMark/>
          </w:tcPr>
          <w:p w:rsidR="008848F7" w:rsidRDefault="008848F7" w:rsidP="0047320E">
            <w:r>
              <w:t>City of Lisbon</w:t>
            </w:r>
          </w:p>
        </w:tc>
        <w:tc>
          <w:tcPr>
            <w:tcW w:w="1980" w:type="dxa"/>
            <w:tcBorders>
              <w:top w:val="single" w:sz="4" w:space="0" w:color="auto"/>
              <w:left w:val="single" w:sz="4" w:space="0" w:color="auto"/>
              <w:bottom w:val="single" w:sz="4" w:space="0" w:color="auto"/>
              <w:right w:val="single" w:sz="4" w:space="0" w:color="auto"/>
            </w:tcBorders>
            <w:hideMark/>
          </w:tcPr>
          <w:p w:rsidR="008848F7" w:rsidRDefault="008848F7" w:rsidP="0047320E">
            <w:r>
              <w:t>$26.60</w:t>
            </w:r>
          </w:p>
        </w:tc>
      </w:tr>
      <w:tr w:rsidR="008848F7" w:rsidTr="0047320E">
        <w:tc>
          <w:tcPr>
            <w:tcW w:w="1903" w:type="dxa"/>
            <w:tcBorders>
              <w:top w:val="single" w:sz="4" w:space="0" w:color="auto"/>
              <w:left w:val="single" w:sz="4" w:space="0" w:color="auto"/>
              <w:bottom w:val="single" w:sz="4" w:space="0" w:color="auto"/>
              <w:right w:val="single" w:sz="4" w:space="0" w:color="auto"/>
            </w:tcBorders>
            <w:hideMark/>
          </w:tcPr>
          <w:p w:rsidR="008848F7" w:rsidRDefault="008848F7" w:rsidP="0047320E">
            <w:r>
              <w:t>4/10/20</w:t>
            </w:r>
          </w:p>
        </w:tc>
        <w:tc>
          <w:tcPr>
            <w:tcW w:w="1886" w:type="dxa"/>
            <w:tcBorders>
              <w:top w:val="single" w:sz="4" w:space="0" w:color="auto"/>
              <w:left w:val="single" w:sz="4" w:space="0" w:color="auto"/>
              <w:bottom w:val="single" w:sz="4" w:space="0" w:color="auto"/>
              <w:right w:val="single" w:sz="4" w:space="0" w:color="auto"/>
            </w:tcBorders>
            <w:hideMark/>
          </w:tcPr>
          <w:p w:rsidR="008848F7" w:rsidRDefault="008848F7" w:rsidP="0047320E">
            <w:r>
              <w:t>ACH 228</w:t>
            </w:r>
          </w:p>
        </w:tc>
        <w:tc>
          <w:tcPr>
            <w:tcW w:w="3586" w:type="dxa"/>
            <w:tcBorders>
              <w:top w:val="single" w:sz="4" w:space="0" w:color="auto"/>
              <w:left w:val="single" w:sz="4" w:space="0" w:color="auto"/>
              <w:bottom w:val="single" w:sz="4" w:space="0" w:color="auto"/>
              <w:right w:val="single" w:sz="4" w:space="0" w:color="auto"/>
            </w:tcBorders>
            <w:hideMark/>
          </w:tcPr>
          <w:p w:rsidR="008848F7" w:rsidRDefault="008848F7" w:rsidP="0047320E">
            <w:r>
              <w:t>City of Lisbon</w:t>
            </w:r>
          </w:p>
        </w:tc>
        <w:tc>
          <w:tcPr>
            <w:tcW w:w="1980" w:type="dxa"/>
            <w:tcBorders>
              <w:top w:val="single" w:sz="4" w:space="0" w:color="auto"/>
              <w:left w:val="single" w:sz="4" w:space="0" w:color="auto"/>
              <w:bottom w:val="single" w:sz="4" w:space="0" w:color="auto"/>
              <w:right w:val="single" w:sz="4" w:space="0" w:color="auto"/>
            </w:tcBorders>
            <w:hideMark/>
          </w:tcPr>
          <w:p w:rsidR="008848F7" w:rsidRDefault="008848F7" w:rsidP="0047320E">
            <w:r>
              <w:t>$29.50</w:t>
            </w:r>
          </w:p>
        </w:tc>
      </w:tr>
      <w:tr w:rsidR="008848F7" w:rsidTr="0047320E">
        <w:tc>
          <w:tcPr>
            <w:tcW w:w="1903" w:type="dxa"/>
            <w:tcBorders>
              <w:top w:val="single" w:sz="4" w:space="0" w:color="auto"/>
              <w:left w:val="single" w:sz="4" w:space="0" w:color="auto"/>
              <w:bottom w:val="single" w:sz="4" w:space="0" w:color="auto"/>
              <w:right w:val="single" w:sz="4" w:space="0" w:color="auto"/>
            </w:tcBorders>
            <w:hideMark/>
          </w:tcPr>
          <w:p w:rsidR="008848F7" w:rsidRDefault="008848F7" w:rsidP="0047320E">
            <w:r>
              <w:t>4/10/20</w:t>
            </w:r>
          </w:p>
        </w:tc>
        <w:tc>
          <w:tcPr>
            <w:tcW w:w="1886" w:type="dxa"/>
            <w:tcBorders>
              <w:top w:val="single" w:sz="4" w:space="0" w:color="auto"/>
              <w:left w:val="single" w:sz="4" w:space="0" w:color="auto"/>
              <w:bottom w:val="single" w:sz="4" w:space="0" w:color="auto"/>
              <w:right w:val="single" w:sz="4" w:space="0" w:color="auto"/>
            </w:tcBorders>
            <w:hideMark/>
          </w:tcPr>
          <w:p w:rsidR="008848F7" w:rsidRDefault="008848F7" w:rsidP="0047320E">
            <w:r>
              <w:t>ACH 229</w:t>
            </w:r>
          </w:p>
        </w:tc>
        <w:tc>
          <w:tcPr>
            <w:tcW w:w="3586" w:type="dxa"/>
            <w:tcBorders>
              <w:top w:val="single" w:sz="4" w:space="0" w:color="auto"/>
              <w:left w:val="single" w:sz="4" w:space="0" w:color="auto"/>
              <w:bottom w:val="single" w:sz="4" w:space="0" w:color="auto"/>
              <w:right w:val="single" w:sz="4" w:space="0" w:color="auto"/>
            </w:tcBorders>
            <w:hideMark/>
          </w:tcPr>
          <w:p w:rsidR="008848F7" w:rsidRDefault="008848F7" w:rsidP="0047320E">
            <w:r>
              <w:t>City of Lisbon</w:t>
            </w:r>
          </w:p>
        </w:tc>
        <w:tc>
          <w:tcPr>
            <w:tcW w:w="1980" w:type="dxa"/>
            <w:tcBorders>
              <w:top w:val="single" w:sz="4" w:space="0" w:color="auto"/>
              <w:left w:val="single" w:sz="4" w:space="0" w:color="auto"/>
              <w:bottom w:val="single" w:sz="4" w:space="0" w:color="auto"/>
              <w:right w:val="single" w:sz="4" w:space="0" w:color="auto"/>
            </w:tcBorders>
            <w:hideMark/>
          </w:tcPr>
          <w:p w:rsidR="008848F7" w:rsidRDefault="008848F7" w:rsidP="0047320E">
            <w:r>
              <w:t>$10.00</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4/10/20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t>ACH 340</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City of Lisbon</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$78.03</w:t>
            </w:r>
          </w:p>
        </w:tc>
      </w:tr>
      <w:tr w:rsidR="008848F7" w:rsidTr="0047320E">
        <w:tc>
          <w:tcPr>
            <w:tcW w:w="1903" w:type="dxa"/>
            <w:tcBorders>
              <w:top w:val="single" w:sz="4" w:space="0" w:color="auto"/>
              <w:left w:val="single" w:sz="4" w:space="0" w:color="auto"/>
              <w:bottom w:val="single" w:sz="4" w:space="0" w:color="auto"/>
              <w:right w:val="single" w:sz="4" w:space="0" w:color="auto"/>
            </w:tcBorders>
            <w:hideMark/>
          </w:tcPr>
          <w:p w:rsidR="008848F7" w:rsidRDefault="008848F7" w:rsidP="0047320E">
            <w:r>
              <w:t>4/24/20</w:t>
            </w:r>
          </w:p>
        </w:tc>
        <w:tc>
          <w:tcPr>
            <w:tcW w:w="1886" w:type="dxa"/>
            <w:tcBorders>
              <w:top w:val="single" w:sz="4" w:space="0" w:color="auto"/>
              <w:left w:val="single" w:sz="4" w:space="0" w:color="auto"/>
              <w:bottom w:val="single" w:sz="4" w:space="0" w:color="auto"/>
              <w:right w:val="single" w:sz="4" w:space="0" w:color="auto"/>
            </w:tcBorders>
            <w:hideMark/>
          </w:tcPr>
          <w:p w:rsidR="008848F7" w:rsidRDefault="008848F7" w:rsidP="0047320E">
            <w:r>
              <w:t>ACH 225</w:t>
            </w:r>
          </w:p>
        </w:tc>
        <w:tc>
          <w:tcPr>
            <w:tcW w:w="3586" w:type="dxa"/>
            <w:tcBorders>
              <w:top w:val="single" w:sz="4" w:space="0" w:color="auto"/>
              <w:left w:val="single" w:sz="4" w:space="0" w:color="auto"/>
              <w:bottom w:val="single" w:sz="4" w:space="0" w:color="auto"/>
              <w:right w:val="single" w:sz="4" w:space="0" w:color="auto"/>
            </w:tcBorders>
            <w:hideMark/>
          </w:tcPr>
          <w:p w:rsidR="008848F7" w:rsidRDefault="008848F7" w:rsidP="0047320E">
            <w:r>
              <w:t>Marco</w:t>
            </w:r>
          </w:p>
        </w:tc>
        <w:tc>
          <w:tcPr>
            <w:tcW w:w="1980" w:type="dxa"/>
            <w:tcBorders>
              <w:top w:val="single" w:sz="4" w:space="0" w:color="auto"/>
              <w:left w:val="single" w:sz="4" w:space="0" w:color="auto"/>
              <w:bottom w:val="single" w:sz="4" w:space="0" w:color="auto"/>
              <w:right w:val="single" w:sz="4" w:space="0" w:color="auto"/>
            </w:tcBorders>
            <w:hideMark/>
          </w:tcPr>
          <w:p w:rsidR="008848F7" w:rsidRDefault="008848F7" w:rsidP="0047320E">
            <w:r>
              <w:t>$313.60</w:t>
            </w:r>
          </w:p>
        </w:tc>
      </w:tr>
      <w:tr w:rsidR="008848F7" w:rsidTr="0047320E">
        <w:tc>
          <w:tcPr>
            <w:tcW w:w="1903" w:type="dxa"/>
            <w:tcBorders>
              <w:top w:val="single" w:sz="4" w:space="0" w:color="auto"/>
              <w:left w:val="single" w:sz="4" w:space="0" w:color="auto"/>
              <w:bottom w:val="single" w:sz="4" w:space="0" w:color="auto"/>
              <w:right w:val="single" w:sz="4" w:space="0" w:color="auto"/>
            </w:tcBorders>
            <w:hideMark/>
          </w:tcPr>
          <w:p w:rsidR="008848F7" w:rsidRDefault="008848F7" w:rsidP="0047320E">
            <w:r>
              <w:t>4/22/20</w:t>
            </w:r>
          </w:p>
        </w:tc>
        <w:tc>
          <w:tcPr>
            <w:tcW w:w="1886" w:type="dxa"/>
            <w:tcBorders>
              <w:top w:val="single" w:sz="4" w:space="0" w:color="auto"/>
              <w:left w:val="single" w:sz="4" w:space="0" w:color="auto"/>
              <w:bottom w:val="single" w:sz="4" w:space="0" w:color="auto"/>
              <w:right w:val="single" w:sz="4" w:space="0" w:color="auto"/>
            </w:tcBorders>
            <w:hideMark/>
          </w:tcPr>
          <w:p w:rsidR="008848F7" w:rsidRDefault="008848F7" w:rsidP="0047320E">
            <w:r>
              <w:t>ACH 231</w:t>
            </w:r>
          </w:p>
        </w:tc>
        <w:tc>
          <w:tcPr>
            <w:tcW w:w="3586" w:type="dxa"/>
            <w:tcBorders>
              <w:top w:val="single" w:sz="4" w:space="0" w:color="auto"/>
              <w:left w:val="single" w:sz="4" w:space="0" w:color="auto"/>
              <w:bottom w:val="single" w:sz="4" w:space="0" w:color="auto"/>
              <w:right w:val="single" w:sz="4" w:space="0" w:color="auto"/>
            </w:tcBorders>
            <w:hideMark/>
          </w:tcPr>
          <w:p w:rsidR="008848F7" w:rsidRDefault="008848F7" w:rsidP="0047320E">
            <w:r>
              <w:t>Marco</w:t>
            </w:r>
          </w:p>
        </w:tc>
        <w:tc>
          <w:tcPr>
            <w:tcW w:w="1980" w:type="dxa"/>
            <w:tcBorders>
              <w:top w:val="single" w:sz="4" w:space="0" w:color="auto"/>
              <w:left w:val="single" w:sz="4" w:space="0" w:color="auto"/>
              <w:bottom w:val="single" w:sz="4" w:space="0" w:color="auto"/>
              <w:right w:val="single" w:sz="4" w:space="0" w:color="auto"/>
            </w:tcBorders>
            <w:hideMark/>
          </w:tcPr>
          <w:p w:rsidR="008848F7" w:rsidRDefault="008848F7" w:rsidP="0047320E">
            <w:r>
              <w:t>$634.20</w:t>
            </w:r>
          </w:p>
        </w:tc>
      </w:tr>
      <w:tr w:rsidR="008848F7" w:rsidTr="0047320E">
        <w:tc>
          <w:tcPr>
            <w:tcW w:w="1903" w:type="dxa"/>
            <w:tcBorders>
              <w:top w:val="single" w:sz="4" w:space="0" w:color="auto"/>
              <w:left w:val="single" w:sz="4" w:space="0" w:color="auto"/>
              <w:bottom w:val="single" w:sz="4" w:space="0" w:color="auto"/>
              <w:right w:val="single" w:sz="4" w:space="0" w:color="auto"/>
            </w:tcBorders>
            <w:hideMark/>
          </w:tcPr>
          <w:p w:rsidR="008848F7" w:rsidRDefault="008848F7" w:rsidP="0047320E">
            <w:r>
              <w:t>4/22/20</w:t>
            </w:r>
          </w:p>
        </w:tc>
        <w:tc>
          <w:tcPr>
            <w:tcW w:w="1886" w:type="dxa"/>
            <w:tcBorders>
              <w:top w:val="single" w:sz="4" w:space="0" w:color="auto"/>
              <w:left w:val="single" w:sz="4" w:space="0" w:color="auto"/>
              <w:bottom w:val="single" w:sz="4" w:space="0" w:color="auto"/>
              <w:right w:val="single" w:sz="4" w:space="0" w:color="auto"/>
            </w:tcBorders>
            <w:hideMark/>
          </w:tcPr>
          <w:p w:rsidR="008848F7" w:rsidRDefault="008848F7" w:rsidP="0047320E">
            <w:r>
              <w:t>ACH 232</w:t>
            </w:r>
          </w:p>
        </w:tc>
        <w:tc>
          <w:tcPr>
            <w:tcW w:w="3586" w:type="dxa"/>
            <w:tcBorders>
              <w:top w:val="single" w:sz="4" w:space="0" w:color="auto"/>
              <w:left w:val="single" w:sz="4" w:space="0" w:color="auto"/>
              <w:bottom w:val="single" w:sz="4" w:space="0" w:color="auto"/>
              <w:right w:val="single" w:sz="4" w:space="0" w:color="auto"/>
            </w:tcBorders>
            <w:hideMark/>
          </w:tcPr>
          <w:p w:rsidR="008848F7" w:rsidRDefault="008848F7" w:rsidP="0047320E">
            <w:r>
              <w:t>Marco</w:t>
            </w:r>
          </w:p>
        </w:tc>
        <w:tc>
          <w:tcPr>
            <w:tcW w:w="1980" w:type="dxa"/>
            <w:tcBorders>
              <w:top w:val="single" w:sz="4" w:space="0" w:color="auto"/>
              <w:left w:val="single" w:sz="4" w:space="0" w:color="auto"/>
              <w:bottom w:val="single" w:sz="4" w:space="0" w:color="auto"/>
              <w:right w:val="single" w:sz="4" w:space="0" w:color="auto"/>
            </w:tcBorders>
            <w:hideMark/>
          </w:tcPr>
          <w:p w:rsidR="008848F7" w:rsidRDefault="008848F7" w:rsidP="0047320E">
            <w:r>
              <w:t>$129.87</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4/22/20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t>ACH 235</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Marco</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$137.67</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4/12/20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t>ACH 233</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Southeast Water Users</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$57.02</w:t>
            </w:r>
          </w:p>
        </w:tc>
      </w:tr>
      <w:tr w:rsidR="008848F7" w:rsidTr="0047320E">
        <w:tc>
          <w:tcPr>
            <w:tcW w:w="1903" w:type="dxa"/>
            <w:tcBorders>
              <w:top w:val="single" w:sz="4" w:space="0" w:color="auto"/>
              <w:left w:val="single" w:sz="4" w:space="0" w:color="auto"/>
              <w:bottom w:val="single" w:sz="4" w:space="0" w:color="auto"/>
              <w:right w:val="single" w:sz="4" w:space="0" w:color="auto"/>
            </w:tcBorders>
            <w:hideMark/>
          </w:tcPr>
          <w:p w:rsidR="008848F7" w:rsidRDefault="008848F7" w:rsidP="0047320E">
            <w:r>
              <w:t>4/12/20</w:t>
            </w:r>
          </w:p>
        </w:tc>
        <w:tc>
          <w:tcPr>
            <w:tcW w:w="1886" w:type="dxa"/>
            <w:tcBorders>
              <w:top w:val="single" w:sz="4" w:space="0" w:color="auto"/>
              <w:left w:val="single" w:sz="4" w:space="0" w:color="auto"/>
              <w:bottom w:val="single" w:sz="4" w:space="0" w:color="auto"/>
              <w:right w:val="single" w:sz="4" w:space="0" w:color="auto"/>
            </w:tcBorders>
            <w:hideMark/>
          </w:tcPr>
          <w:p w:rsidR="008848F7" w:rsidRDefault="008848F7" w:rsidP="0047320E">
            <w:r>
              <w:t>ACH 336</w:t>
            </w:r>
          </w:p>
        </w:tc>
        <w:tc>
          <w:tcPr>
            <w:tcW w:w="3586" w:type="dxa"/>
            <w:tcBorders>
              <w:top w:val="single" w:sz="4" w:space="0" w:color="auto"/>
              <w:left w:val="single" w:sz="4" w:space="0" w:color="auto"/>
              <w:bottom w:val="single" w:sz="4" w:space="0" w:color="auto"/>
              <w:right w:val="single" w:sz="4" w:space="0" w:color="auto"/>
            </w:tcBorders>
            <w:hideMark/>
          </w:tcPr>
          <w:p w:rsidR="008848F7" w:rsidRDefault="008848F7" w:rsidP="0047320E">
            <w:r>
              <w:t xml:space="preserve">Tesoro Fleet Services </w:t>
            </w:r>
          </w:p>
        </w:tc>
        <w:tc>
          <w:tcPr>
            <w:tcW w:w="1980" w:type="dxa"/>
            <w:tcBorders>
              <w:top w:val="single" w:sz="4" w:space="0" w:color="auto"/>
              <w:left w:val="single" w:sz="4" w:space="0" w:color="auto"/>
              <w:bottom w:val="single" w:sz="4" w:space="0" w:color="auto"/>
              <w:right w:val="single" w:sz="4" w:space="0" w:color="auto"/>
            </w:tcBorders>
            <w:hideMark/>
          </w:tcPr>
          <w:p w:rsidR="008848F7" w:rsidRDefault="008848F7" w:rsidP="0047320E">
            <w:r>
              <w:t>$692.81</w:t>
            </w:r>
          </w:p>
        </w:tc>
      </w:tr>
      <w:tr w:rsidR="008848F7" w:rsidTr="0047320E">
        <w:tc>
          <w:tcPr>
            <w:tcW w:w="1903" w:type="dxa"/>
            <w:tcBorders>
              <w:top w:val="single" w:sz="4" w:space="0" w:color="auto"/>
              <w:left w:val="single" w:sz="4" w:space="0" w:color="auto"/>
              <w:bottom w:val="single" w:sz="4" w:space="0" w:color="auto"/>
              <w:right w:val="single" w:sz="4" w:space="0" w:color="auto"/>
            </w:tcBorders>
            <w:hideMark/>
          </w:tcPr>
          <w:p w:rsidR="008848F7" w:rsidRDefault="008848F7" w:rsidP="0047320E">
            <w:r>
              <w:t>4/28/20</w:t>
            </w:r>
          </w:p>
        </w:tc>
        <w:tc>
          <w:tcPr>
            <w:tcW w:w="1886" w:type="dxa"/>
            <w:tcBorders>
              <w:top w:val="single" w:sz="4" w:space="0" w:color="auto"/>
              <w:left w:val="single" w:sz="4" w:space="0" w:color="auto"/>
              <w:bottom w:val="single" w:sz="4" w:space="0" w:color="auto"/>
              <w:right w:val="single" w:sz="4" w:space="0" w:color="auto"/>
            </w:tcBorders>
            <w:hideMark/>
          </w:tcPr>
          <w:p w:rsidR="008848F7" w:rsidRDefault="008848F7" w:rsidP="0047320E">
            <w:r>
              <w:t>ACH 359</w:t>
            </w:r>
          </w:p>
        </w:tc>
        <w:tc>
          <w:tcPr>
            <w:tcW w:w="3586" w:type="dxa"/>
            <w:tcBorders>
              <w:top w:val="single" w:sz="4" w:space="0" w:color="auto"/>
              <w:left w:val="single" w:sz="4" w:space="0" w:color="auto"/>
              <w:bottom w:val="single" w:sz="4" w:space="0" w:color="auto"/>
              <w:right w:val="single" w:sz="4" w:space="0" w:color="auto"/>
            </w:tcBorders>
            <w:hideMark/>
          </w:tcPr>
          <w:p w:rsidR="008848F7" w:rsidRDefault="008848F7" w:rsidP="0047320E">
            <w:r>
              <w:t>Total Administrative Services Corp</w:t>
            </w:r>
          </w:p>
        </w:tc>
        <w:tc>
          <w:tcPr>
            <w:tcW w:w="1980" w:type="dxa"/>
            <w:tcBorders>
              <w:top w:val="single" w:sz="4" w:space="0" w:color="auto"/>
              <w:left w:val="single" w:sz="4" w:space="0" w:color="auto"/>
              <w:bottom w:val="single" w:sz="4" w:space="0" w:color="auto"/>
              <w:right w:val="single" w:sz="4" w:space="0" w:color="auto"/>
            </w:tcBorders>
            <w:hideMark/>
          </w:tcPr>
          <w:p w:rsidR="008848F7" w:rsidRDefault="008848F7" w:rsidP="0047320E">
            <w:r>
              <w:t>$230.04</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4/13/20</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r>
              <w:t>ACH 339</w:t>
            </w:r>
          </w:p>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r>
              <w:t xml:space="preserve">Voyager Fleet Systems, INC. </w:t>
            </w:r>
          </w:p>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$896.08</w:t>
            </w:r>
          </w:p>
        </w:tc>
      </w:tr>
      <w:tr w:rsidR="008848F7" w:rsidTr="0047320E">
        <w:tc>
          <w:tcPr>
            <w:tcW w:w="1903" w:type="dxa"/>
            <w:tcBorders>
              <w:top w:val="single" w:sz="4" w:space="0" w:color="auto"/>
              <w:left w:val="single" w:sz="4" w:space="0" w:color="auto"/>
              <w:bottom w:val="single" w:sz="4" w:space="0" w:color="auto"/>
              <w:right w:val="single" w:sz="4" w:space="0" w:color="auto"/>
            </w:tcBorders>
          </w:tcPr>
          <w:p w:rsidR="008848F7" w:rsidRDefault="008848F7" w:rsidP="0047320E">
            <w:r>
              <w:t xml:space="preserve">Total </w:t>
            </w:r>
          </w:p>
        </w:tc>
        <w:tc>
          <w:tcPr>
            <w:tcW w:w="1886" w:type="dxa"/>
            <w:tcBorders>
              <w:top w:val="single" w:sz="4" w:space="0" w:color="auto"/>
              <w:left w:val="single" w:sz="4" w:space="0" w:color="auto"/>
              <w:bottom w:val="single" w:sz="4" w:space="0" w:color="auto"/>
              <w:right w:val="single" w:sz="4" w:space="0" w:color="auto"/>
            </w:tcBorders>
          </w:tcPr>
          <w:p w:rsidR="008848F7" w:rsidRDefault="008848F7" w:rsidP="0047320E"/>
        </w:tc>
        <w:tc>
          <w:tcPr>
            <w:tcW w:w="3586" w:type="dxa"/>
            <w:tcBorders>
              <w:top w:val="single" w:sz="4" w:space="0" w:color="auto"/>
              <w:left w:val="single" w:sz="4" w:space="0" w:color="auto"/>
              <w:bottom w:val="single" w:sz="4" w:space="0" w:color="auto"/>
              <w:right w:val="single" w:sz="4" w:space="0" w:color="auto"/>
            </w:tcBorders>
          </w:tcPr>
          <w:p w:rsidR="008848F7" w:rsidRDefault="008848F7" w:rsidP="0047320E"/>
        </w:tc>
        <w:tc>
          <w:tcPr>
            <w:tcW w:w="1980" w:type="dxa"/>
            <w:tcBorders>
              <w:top w:val="single" w:sz="4" w:space="0" w:color="auto"/>
              <w:left w:val="single" w:sz="4" w:space="0" w:color="auto"/>
              <w:bottom w:val="single" w:sz="4" w:space="0" w:color="auto"/>
              <w:right w:val="single" w:sz="4" w:space="0" w:color="auto"/>
            </w:tcBorders>
          </w:tcPr>
          <w:p w:rsidR="008848F7" w:rsidRDefault="008848F7" w:rsidP="0047320E">
            <w:r>
              <w:t>$15,851.34</w:t>
            </w:r>
          </w:p>
        </w:tc>
      </w:tr>
    </w:tbl>
    <w:p w:rsidR="00210389" w:rsidRDefault="00210389" w:rsidP="00BD2FC9">
      <w:pPr>
        <w:spacing w:after="0"/>
        <w:rPr>
          <w:rFonts w:ascii="Arial" w:hAnsi="Arial" w:cs="Arial"/>
        </w:rPr>
      </w:pPr>
    </w:p>
    <w:p w:rsidR="00210389" w:rsidRDefault="00210389" w:rsidP="00BD2FC9">
      <w:pPr>
        <w:spacing w:after="0"/>
        <w:rPr>
          <w:rFonts w:ascii="Arial" w:hAnsi="Arial" w:cs="Arial"/>
        </w:rPr>
      </w:pPr>
    </w:p>
    <w:p w:rsidR="00210389" w:rsidRDefault="00210389" w:rsidP="00BD2FC9">
      <w:pPr>
        <w:spacing w:after="0"/>
        <w:rPr>
          <w:rFonts w:ascii="Arial" w:hAnsi="Arial" w:cs="Arial"/>
        </w:rPr>
      </w:pPr>
      <w:r>
        <w:rPr>
          <w:rFonts w:ascii="Arial" w:hAnsi="Arial" w:cs="Arial"/>
        </w:rPr>
        <w:t>The City of Sheldon</w:t>
      </w:r>
      <w:r w:rsidR="007A3AB6">
        <w:rPr>
          <w:rFonts w:ascii="Arial" w:hAnsi="Arial" w:cs="Arial"/>
        </w:rPr>
        <w:t xml:space="preserve"> is interested in purchasing three lots that the county </w:t>
      </w:r>
      <w:r w:rsidR="006819B4">
        <w:rPr>
          <w:rFonts w:ascii="Arial" w:hAnsi="Arial" w:cs="Arial"/>
        </w:rPr>
        <w:t>acquired</w:t>
      </w:r>
      <w:r w:rsidR="007A3AB6">
        <w:rPr>
          <w:rFonts w:ascii="Arial" w:hAnsi="Arial" w:cs="Arial"/>
        </w:rPr>
        <w:t xml:space="preserve"> due to delinquent taxes. Block 22, Lot 14 of Original Sheldon. Block 13, Lot 13</w:t>
      </w:r>
      <w:r w:rsidR="009D336E">
        <w:rPr>
          <w:rFonts w:ascii="Arial" w:hAnsi="Arial" w:cs="Arial"/>
        </w:rPr>
        <w:t xml:space="preserve"> and 14 of Rudd and Sheldon addition. The total for past due specials on all three parcels is $2458.62</w:t>
      </w:r>
      <w:r w:rsidR="00E50C3B">
        <w:rPr>
          <w:rFonts w:ascii="Arial" w:hAnsi="Arial" w:cs="Arial"/>
        </w:rPr>
        <w:t xml:space="preserve">. Gilbert moved, seconded by Hansen, to deed the lots back to the City of Sheldon once the specials had been paid. Olerud called for a roll call vote: Hansen – yes, </w:t>
      </w:r>
      <w:r w:rsidR="006819B4">
        <w:rPr>
          <w:rFonts w:ascii="Arial" w:hAnsi="Arial" w:cs="Arial"/>
        </w:rPr>
        <w:t>Gilbert</w:t>
      </w:r>
      <w:r w:rsidR="00E50C3B">
        <w:rPr>
          <w:rFonts w:ascii="Arial" w:hAnsi="Arial" w:cs="Arial"/>
        </w:rPr>
        <w:t xml:space="preserve"> – yes, Bunn – yes, Dick – yes, Olerud – yes. </w:t>
      </w:r>
      <w:r w:rsidR="00941C22">
        <w:rPr>
          <w:rFonts w:ascii="Arial" w:hAnsi="Arial" w:cs="Arial"/>
        </w:rPr>
        <w:t>Motion carried.</w:t>
      </w:r>
    </w:p>
    <w:p w:rsidR="00941C22" w:rsidRDefault="00941C22" w:rsidP="00BD2FC9">
      <w:pPr>
        <w:spacing w:after="0"/>
        <w:rPr>
          <w:rFonts w:ascii="Arial" w:hAnsi="Arial" w:cs="Arial"/>
        </w:rPr>
      </w:pPr>
    </w:p>
    <w:p w:rsidR="00941C22" w:rsidRDefault="00941C22" w:rsidP="00BD2FC9">
      <w:pPr>
        <w:spacing w:after="0"/>
        <w:rPr>
          <w:rFonts w:ascii="Arial" w:hAnsi="Arial" w:cs="Arial"/>
        </w:rPr>
      </w:pPr>
      <w:r>
        <w:rPr>
          <w:rFonts w:ascii="Arial" w:hAnsi="Arial" w:cs="Arial"/>
        </w:rPr>
        <w:t xml:space="preserve">The City of Lisbon is in the process of purchasing two lots from the county that were </w:t>
      </w:r>
      <w:r w:rsidR="006819B4">
        <w:rPr>
          <w:rFonts w:ascii="Arial" w:hAnsi="Arial" w:cs="Arial"/>
        </w:rPr>
        <w:t>acquired</w:t>
      </w:r>
      <w:r>
        <w:rPr>
          <w:rFonts w:ascii="Arial" w:hAnsi="Arial" w:cs="Arial"/>
        </w:rPr>
        <w:t xml:space="preserve"> due to delinquent taxes. The board had made the decision to sell the lots for one dollar per lot to The City of Lisbon. When the deed went to be recorded it was discovered there were past due specials, from 2016, 2017, 2018, and 2019. Gentzkow asked the board if the county was willing to pay these specials or if The City of Lisbon should be responsible for the specials. Hansen moved, seconded by Bunn to have the city pay the specials. This is the procedure the county has always followed in the past, and they would like to continue doing it this way. Olerud called for a roll call vote: Hansen – yes, Gilbert – yes, Bunn – yes, Dick – yes, Olerud – yes. </w:t>
      </w:r>
    </w:p>
    <w:p w:rsidR="00941C22" w:rsidRDefault="00941C22" w:rsidP="00BD2FC9">
      <w:pPr>
        <w:spacing w:after="0"/>
        <w:rPr>
          <w:rFonts w:ascii="Arial" w:hAnsi="Arial" w:cs="Arial"/>
        </w:rPr>
      </w:pPr>
    </w:p>
    <w:p w:rsidR="00941C22" w:rsidRDefault="00941C22" w:rsidP="00BD2FC9">
      <w:pPr>
        <w:spacing w:after="0"/>
        <w:rPr>
          <w:rFonts w:ascii="Arial" w:hAnsi="Arial" w:cs="Arial"/>
        </w:rPr>
      </w:pPr>
      <w:r>
        <w:rPr>
          <w:rFonts w:ascii="Arial" w:hAnsi="Arial" w:cs="Arial"/>
        </w:rPr>
        <w:t>Roberts County Sheriff’s Office sent a letter of increase to the county for housing inmates. Ransom County uses Roberts County jail for juveniles. The current cost is $195 per day and will be increasing to $200 per day effective June 1, 2020</w:t>
      </w:r>
      <w:r w:rsidR="002B3133">
        <w:rPr>
          <w:rFonts w:ascii="Arial" w:hAnsi="Arial" w:cs="Arial"/>
        </w:rPr>
        <w:t>. Gilbert moved, seconded by Hansen to pay $200 per day to house juveniles</w:t>
      </w:r>
      <w:r w:rsidR="00B433FB">
        <w:rPr>
          <w:rFonts w:ascii="Arial" w:hAnsi="Arial" w:cs="Arial"/>
        </w:rPr>
        <w:t xml:space="preserve"> at the Roberts County Jail. Olerud called for a roll call vote: Hansen - yes, Gilbert – yes, Bunn – yes, Dick – yes, Olerud – yes.</w:t>
      </w:r>
    </w:p>
    <w:p w:rsidR="00B433FB" w:rsidRDefault="00B433FB" w:rsidP="00BD2FC9">
      <w:pPr>
        <w:spacing w:after="0"/>
        <w:rPr>
          <w:rFonts w:ascii="Arial" w:hAnsi="Arial" w:cs="Arial"/>
        </w:rPr>
      </w:pPr>
    </w:p>
    <w:p w:rsidR="00B433FB" w:rsidRDefault="00B433FB" w:rsidP="00BD2FC9">
      <w:pPr>
        <w:spacing w:after="0"/>
        <w:rPr>
          <w:rFonts w:ascii="Arial" w:hAnsi="Arial" w:cs="Arial"/>
        </w:rPr>
      </w:pPr>
      <w:r>
        <w:rPr>
          <w:rFonts w:ascii="Arial" w:hAnsi="Arial" w:cs="Arial"/>
        </w:rPr>
        <w:t>ND Hi</w:t>
      </w:r>
      <w:r w:rsidR="00193DC5">
        <w:rPr>
          <w:rFonts w:ascii="Arial" w:hAnsi="Arial" w:cs="Arial"/>
        </w:rPr>
        <w:t>ghway Patrol sent a letter letting the county know that spring load restrictions are here, and the North Dakota Highway Patrol will again be enforcing them. If the county would like to enlist the North Dakota Highway Patrol’s assistance during this period for load restrictions in 2020 we need to send a letter stating it. Hansen motioned, seconded by Dick, to sign a letter requesting assistance from the ND Highway Patrol with Sheriff Darren Benneweis</w:t>
      </w:r>
      <w:r w:rsidR="00F410B0">
        <w:rPr>
          <w:rFonts w:ascii="Arial" w:hAnsi="Arial" w:cs="Arial"/>
        </w:rPr>
        <w:t xml:space="preserve"> blessing. Olerud called for a roll call vote: Hansen - yes, Gilbert – yes, Bunn – yes, Dick – yes, Olerud – yes.</w:t>
      </w:r>
    </w:p>
    <w:p w:rsidR="00F410B0" w:rsidRDefault="00F410B0" w:rsidP="00BD2FC9">
      <w:pPr>
        <w:spacing w:after="0"/>
        <w:rPr>
          <w:rFonts w:ascii="Arial" w:hAnsi="Arial" w:cs="Arial"/>
        </w:rPr>
      </w:pPr>
    </w:p>
    <w:p w:rsidR="00F410B0" w:rsidRDefault="00F410B0" w:rsidP="00BD2FC9">
      <w:pPr>
        <w:spacing w:after="0"/>
        <w:rPr>
          <w:rFonts w:ascii="Arial" w:hAnsi="Arial" w:cs="Arial"/>
        </w:rPr>
      </w:pPr>
      <w:r>
        <w:rPr>
          <w:rFonts w:ascii="Arial" w:hAnsi="Arial" w:cs="Arial"/>
        </w:rPr>
        <w:t xml:space="preserve">North Dakota Emergency Services sent a letter letting the board know that there will be an </w:t>
      </w:r>
      <w:r w:rsidR="00582472">
        <w:rPr>
          <w:rFonts w:ascii="Arial" w:hAnsi="Arial" w:cs="Arial"/>
        </w:rPr>
        <w:t>increase</w:t>
      </w:r>
      <w:r>
        <w:rPr>
          <w:rFonts w:ascii="Arial" w:hAnsi="Arial" w:cs="Arial"/>
        </w:rPr>
        <w:t xml:space="preserve"> for the upcoming 2021-2023 biennium 911 dispatching services provided by State Radio.  </w:t>
      </w:r>
      <w:r w:rsidR="00582472">
        <w:rPr>
          <w:rFonts w:ascii="Arial" w:hAnsi="Arial" w:cs="Arial"/>
        </w:rPr>
        <w:t>In 2018 the fee evaluation determined the actual cost to provided services was $1.39 per line per month; however, the billed fee was set to $0.84 per line per month for the 2019-</w:t>
      </w:r>
      <w:r w:rsidR="00582472">
        <w:rPr>
          <w:rFonts w:ascii="Arial" w:hAnsi="Arial" w:cs="Arial"/>
        </w:rPr>
        <w:lastRenderedPageBreak/>
        <w:t>2021 biennium to reduce the sudden impact of the fee increase. The fee evaluation process using 2019 data determined the actual cost for State Radio to provide services to the counties is $1.36 per line per month. The county is currently getting $2.00 per line, so they won’t need to make any changes.</w:t>
      </w:r>
    </w:p>
    <w:p w:rsidR="00AE113D" w:rsidRDefault="00AE113D" w:rsidP="00BD2FC9">
      <w:pPr>
        <w:spacing w:after="0"/>
        <w:rPr>
          <w:rFonts w:ascii="Arial" w:hAnsi="Arial" w:cs="Arial"/>
        </w:rPr>
      </w:pPr>
    </w:p>
    <w:p w:rsidR="00AE113D" w:rsidRDefault="00AE113D" w:rsidP="00BD2FC9">
      <w:pPr>
        <w:spacing w:after="0"/>
        <w:rPr>
          <w:rFonts w:ascii="Arial" w:hAnsi="Arial" w:cs="Arial"/>
        </w:rPr>
      </w:pPr>
      <w:r>
        <w:rPr>
          <w:rFonts w:ascii="Arial" w:hAnsi="Arial" w:cs="Arial"/>
        </w:rPr>
        <w:t>Kirsten Gilbert, emergency manager asked the board if we could start getting a plan put together of what things will look like when the courthouse does open. There have been many employees asking, and looking for guidance and answers. Kirsten Gilbert thinks it is important to have our plan in the paper, so the public knows what to expect when the court house opens. Bunn stated he would like to see anyone who comes into the building wear a mask. He would like to see all employees equipped with mask as well.</w:t>
      </w:r>
      <w:r w:rsidR="00E73371">
        <w:rPr>
          <w:rFonts w:ascii="Arial" w:hAnsi="Arial" w:cs="Arial"/>
        </w:rPr>
        <w:t xml:space="preserve"> </w:t>
      </w:r>
      <w:r>
        <w:rPr>
          <w:rFonts w:ascii="Arial" w:hAnsi="Arial" w:cs="Arial"/>
        </w:rPr>
        <w:t xml:space="preserve">Gilbert and Gallagher are working with some offices to get shields installed, to help limit exposure. Kristie Reinke joined the conversation, she said each office has different levels of contact with the public. She thinks it should be up to each office, of what they need to feel comfortable with for opening. She would like to see a supply closet with supplies that everyone has access to as needed. Darren Benneweis is providing gloves to all employees, he has ordered a case of each size. Benneweis is also working on getting </w:t>
      </w:r>
      <w:r w:rsidR="006819B4">
        <w:rPr>
          <w:rFonts w:ascii="Arial" w:hAnsi="Arial" w:cs="Arial"/>
        </w:rPr>
        <w:t xml:space="preserve">3 </w:t>
      </w:r>
      <w:r>
        <w:rPr>
          <w:rFonts w:ascii="Arial" w:hAnsi="Arial" w:cs="Arial"/>
        </w:rPr>
        <w:t>mask</w:t>
      </w:r>
      <w:r w:rsidR="006819B4">
        <w:rPr>
          <w:rFonts w:ascii="Arial" w:hAnsi="Arial" w:cs="Arial"/>
        </w:rPr>
        <w:t>s</w:t>
      </w:r>
      <w:r>
        <w:rPr>
          <w:rFonts w:ascii="Arial" w:hAnsi="Arial" w:cs="Arial"/>
        </w:rPr>
        <w:t>, and has plenty of hand sanitizer. Olerud asked Kirsten Gilbert to arrange a department head meeting to get details on what supplies people would feel comfortable having</w:t>
      </w:r>
      <w:r w:rsidR="00E73371">
        <w:rPr>
          <w:rFonts w:ascii="Arial" w:hAnsi="Arial" w:cs="Arial"/>
        </w:rPr>
        <w:t>,</w:t>
      </w:r>
      <w:r>
        <w:rPr>
          <w:rFonts w:ascii="Arial" w:hAnsi="Arial" w:cs="Arial"/>
        </w:rPr>
        <w:t xml:space="preserve"> for when the county does open to the public. </w:t>
      </w:r>
      <w:r w:rsidR="00E73371">
        <w:rPr>
          <w:rFonts w:ascii="Arial" w:hAnsi="Arial" w:cs="Arial"/>
        </w:rPr>
        <w:t xml:space="preserve">A notification will be put in the paper stating requirements, before the </w:t>
      </w:r>
      <w:r w:rsidR="006819B4">
        <w:rPr>
          <w:rFonts w:ascii="Arial" w:hAnsi="Arial" w:cs="Arial"/>
        </w:rPr>
        <w:t>courthouse</w:t>
      </w:r>
      <w:r w:rsidR="00E73371">
        <w:rPr>
          <w:rFonts w:ascii="Arial" w:hAnsi="Arial" w:cs="Arial"/>
        </w:rPr>
        <w:t xml:space="preserve"> open</w:t>
      </w:r>
      <w:r w:rsidR="006819B4">
        <w:rPr>
          <w:rFonts w:ascii="Arial" w:hAnsi="Arial" w:cs="Arial"/>
        </w:rPr>
        <w:t>s</w:t>
      </w:r>
      <w:r w:rsidR="00E73371">
        <w:rPr>
          <w:rFonts w:ascii="Arial" w:hAnsi="Arial" w:cs="Arial"/>
        </w:rPr>
        <w:t xml:space="preserve"> to</w:t>
      </w:r>
      <w:r w:rsidR="006819B4">
        <w:rPr>
          <w:rFonts w:ascii="Arial" w:hAnsi="Arial" w:cs="Arial"/>
        </w:rPr>
        <w:t xml:space="preserve"> the</w:t>
      </w:r>
      <w:r w:rsidR="00E73371">
        <w:rPr>
          <w:rFonts w:ascii="Arial" w:hAnsi="Arial" w:cs="Arial"/>
        </w:rPr>
        <w:t xml:space="preserve"> public. Appointments will be required, a health questionnaire will be asked, and mask will be required.</w:t>
      </w:r>
    </w:p>
    <w:p w:rsidR="00E73371" w:rsidRDefault="00E73371" w:rsidP="00BD2FC9">
      <w:pPr>
        <w:spacing w:after="0"/>
        <w:rPr>
          <w:rFonts w:ascii="Arial" w:hAnsi="Arial" w:cs="Arial"/>
        </w:rPr>
      </w:pPr>
    </w:p>
    <w:p w:rsidR="00E73371" w:rsidRDefault="00E73371" w:rsidP="00BD2FC9">
      <w:pPr>
        <w:spacing w:after="0"/>
        <w:rPr>
          <w:rFonts w:ascii="Arial" w:hAnsi="Arial" w:cs="Arial"/>
        </w:rPr>
      </w:pPr>
      <w:r>
        <w:rPr>
          <w:rFonts w:ascii="Arial" w:hAnsi="Arial" w:cs="Arial"/>
        </w:rPr>
        <w:t xml:space="preserve">Fallon Kelly presented an Asset Forfeiture Fund and Procedures policy the county needs to have in place before they can financially recoup any of the assets that were forfeited. </w:t>
      </w:r>
      <w:r w:rsidR="00105D48">
        <w:rPr>
          <w:rFonts w:ascii="Arial" w:hAnsi="Arial" w:cs="Arial"/>
        </w:rPr>
        <w:t>The board would like to discuss at the next meeting, so they can review before signing.</w:t>
      </w:r>
    </w:p>
    <w:p w:rsidR="00105D48" w:rsidRDefault="00105D48" w:rsidP="00BD2FC9">
      <w:pPr>
        <w:spacing w:after="0"/>
        <w:rPr>
          <w:rFonts w:ascii="Arial" w:hAnsi="Arial" w:cs="Arial"/>
        </w:rPr>
      </w:pPr>
    </w:p>
    <w:p w:rsidR="00105D48" w:rsidRDefault="00105D48" w:rsidP="00BD2FC9">
      <w:pPr>
        <w:spacing w:after="0"/>
        <w:rPr>
          <w:rFonts w:ascii="Arial" w:hAnsi="Arial" w:cs="Arial"/>
        </w:rPr>
      </w:pPr>
      <w:r>
        <w:rPr>
          <w:rFonts w:ascii="Arial" w:hAnsi="Arial" w:cs="Arial"/>
        </w:rPr>
        <w:t>Kirsten Gilbert, emergency manager gave an update that all preliminary damages for spring flooding is due to the state by May 8, 2020.</w:t>
      </w:r>
    </w:p>
    <w:p w:rsidR="00105D48" w:rsidRDefault="00105D48" w:rsidP="00BD2FC9">
      <w:pPr>
        <w:spacing w:after="0"/>
        <w:rPr>
          <w:rFonts w:ascii="Arial" w:hAnsi="Arial" w:cs="Arial"/>
        </w:rPr>
      </w:pPr>
    </w:p>
    <w:p w:rsidR="00BB441D" w:rsidRDefault="00105D48" w:rsidP="00BB441D">
      <w:pPr>
        <w:spacing w:after="0"/>
        <w:rPr>
          <w:rFonts w:ascii="Arial" w:hAnsi="Arial" w:cs="Arial"/>
        </w:rPr>
      </w:pPr>
      <w:r>
        <w:rPr>
          <w:rFonts w:ascii="Arial" w:hAnsi="Arial" w:cs="Arial"/>
        </w:rPr>
        <w:t xml:space="preserve">Randy Gallagher, grounds and building </w:t>
      </w:r>
      <w:r w:rsidR="00BB441D">
        <w:rPr>
          <w:rFonts w:ascii="Arial" w:hAnsi="Arial" w:cs="Arial"/>
        </w:rPr>
        <w:t>manager let the board know that Corey Adolf would be able to start working on the sidewalk to the north of social services the week of May 11, 2020 if the board approved. The project will be paid for out of the renovations budget. Gilbert moved, seconded by Hansen, to allow Gallagher to hire Corey Adolf to raise the sidewalk. Olerud called for a roll call vote: Hansen - yes, Gilbert – yes, Bunn – yes, Dick – yes, Olerud – yes.</w:t>
      </w:r>
    </w:p>
    <w:p w:rsidR="00105D48" w:rsidRDefault="00105D48" w:rsidP="00BD2FC9">
      <w:pPr>
        <w:spacing w:after="0"/>
        <w:rPr>
          <w:rFonts w:ascii="Arial" w:hAnsi="Arial" w:cs="Arial"/>
        </w:rPr>
      </w:pPr>
    </w:p>
    <w:p w:rsidR="00CB21ED" w:rsidRDefault="00CB21ED" w:rsidP="00BD2FC9">
      <w:pPr>
        <w:spacing w:after="0"/>
        <w:rPr>
          <w:rFonts w:ascii="Arial" w:hAnsi="Arial" w:cs="Arial"/>
        </w:rPr>
      </w:pPr>
      <w:r>
        <w:rPr>
          <w:rFonts w:ascii="Arial" w:hAnsi="Arial" w:cs="Arial"/>
        </w:rPr>
        <w:t xml:space="preserve">Gallagher also asked the board when the construction on the roof starts, if he should allow the contractors to use the courthouse restrooms, or order a porta </w:t>
      </w:r>
      <w:proofErr w:type="spellStart"/>
      <w:r>
        <w:rPr>
          <w:rFonts w:ascii="Arial" w:hAnsi="Arial" w:cs="Arial"/>
        </w:rPr>
        <w:t>potty</w:t>
      </w:r>
      <w:proofErr w:type="spellEnd"/>
      <w:r>
        <w:rPr>
          <w:rFonts w:ascii="Arial" w:hAnsi="Arial" w:cs="Arial"/>
        </w:rPr>
        <w:t xml:space="preserve">. The board agreed with everything going on with COVID – 19, and </w:t>
      </w:r>
      <w:r w:rsidR="006819B4">
        <w:rPr>
          <w:rFonts w:ascii="Arial" w:hAnsi="Arial" w:cs="Arial"/>
        </w:rPr>
        <w:t xml:space="preserve">a </w:t>
      </w:r>
      <w:r>
        <w:rPr>
          <w:rFonts w:ascii="Arial" w:hAnsi="Arial" w:cs="Arial"/>
        </w:rPr>
        <w:t xml:space="preserve">porta </w:t>
      </w:r>
      <w:proofErr w:type="spellStart"/>
      <w:r>
        <w:rPr>
          <w:rFonts w:ascii="Arial" w:hAnsi="Arial" w:cs="Arial"/>
        </w:rPr>
        <w:t>potty</w:t>
      </w:r>
      <w:proofErr w:type="spellEnd"/>
      <w:r>
        <w:rPr>
          <w:rFonts w:ascii="Arial" w:hAnsi="Arial" w:cs="Arial"/>
        </w:rPr>
        <w:t xml:space="preserve"> would be best. </w:t>
      </w:r>
    </w:p>
    <w:p w:rsidR="00E26433" w:rsidRDefault="00E26433" w:rsidP="00BD2FC9">
      <w:pPr>
        <w:spacing w:after="0"/>
        <w:rPr>
          <w:rFonts w:ascii="Arial" w:hAnsi="Arial" w:cs="Arial"/>
        </w:rPr>
      </w:pPr>
    </w:p>
    <w:p w:rsidR="00E26433" w:rsidRDefault="007B6464" w:rsidP="00BD2FC9">
      <w:pPr>
        <w:spacing w:after="0"/>
        <w:rPr>
          <w:rFonts w:ascii="Arial" w:hAnsi="Arial" w:cs="Arial"/>
        </w:rPr>
      </w:pPr>
      <w:r>
        <w:rPr>
          <w:rFonts w:ascii="Arial" w:hAnsi="Arial" w:cs="Arial"/>
        </w:rPr>
        <w:t xml:space="preserve">Jeff “Ivan” Hopkins let the board know the county roads are in pretty tough shape this spring. The road crew is out trying to get them fixed and passable. </w:t>
      </w:r>
    </w:p>
    <w:p w:rsidR="007B6464" w:rsidRDefault="007B6464" w:rsidP="00BD2FC9">
      <w:pPr>
        <w:spacing w:after="0"/>
        <w:rPr>
          <w:rFonts w:ascii="Arial" w:hAnsi="Arial" w:cs="Arial"/>
        </w:rPr>
      </w:pPr>
    </w:p>
    <w:p w:rsidR="007B6464" w:rsidRDefault="007B6464" w:rsidP="00BD2FC9">
      <w:pPr>
        <w:spacing w:after="0"/>
        <w:rPr>
          <w:rFonts w:ascii="Arial" w:hAnsi="Arial" w:cs="Arial"/>
        </w:rPr>
      </w:pPr>
      <w:r>
        <w:rPr>
          <w:rFonts w:ascii="Arial" w:hAnsi="Arial" w:cs="Arial"/>
        </w:rPr>
        <w:t xml:space="preserve">Brent Gregor, Pat Thorson, </w:t>
      </w:r>
      <w:proofErr w:type="spellStart"/>
      <w:r>
        <w:rPr>
          <w:rFonts w:ascii="Arial" w:hAnsi="Arial" w:cs="Arial"/>
        </w:rPr>
        <w:t>Daran</w:t>
      </w:r>
      <w:proofErr w:type="spellEnd"/>
      <w:r>
        <w:rPr>
          <w:rFonts w:ascii="Arial" w:hAnsi="Arial" w:cs="Arial"/>
        </w:rPr>
        <w:t xml:space="preserve"> </w:t>
      </w:r>
      <w:proofErr w:type="spellStart"/>
      <w:r>
        <w:rPr>
          <w:rFonts w:ascii="Arial" w:hAnsi="Arial" w:cs="Arial"/>
        </w:rPr>
        <w:t>Sagvold</w:t>
      </w:r>
      <w:proofErr w:type="spellEnd"/>
      <w:r>
        <w:rPr>
          <w:rFonts w:ascii="Arial" w:hAnsi="Arial" w:cs="Arial"/>
        </w:rPr>
        <w:t xml:space="preserve">, and Randy Quam joined the call to discuss County road 53 referred to as the McLeod road. They had been under the impression the road weight limit was 80,000 pounds. However, after a recent incident with the highway patrol they were informed it is only 65,000 lbs. Gregor, Thorson, </w:t>
      </w:r>
      <w:proofErr w:type="spellStart"/>
      <w:r>
        <w:rPr>
          <w:rFonts w:ascii="Arial" w:hAnsi="Arial" w:cs="Arial"/>
        </w:rPr>
        <w:t>Sagvold</w:t>
      </w:r>
      <w:proofErr w:type="spellEnd"/>
      <w:r>
        <w:rPr>
          <w:rFonts w:ascii="Arial" w:hAnsi="Arial" w:cs="Arial"/>
        </w:rPr>
        <w:t xml:space="preserve">, and Quam are </w:t>
      </w:r>
      <w:r w:rsidR="006819B4">
        <w:rPr>
          <w:rFonts w:ascii="Arial" w:hAnsi="Arial" w:cs="Arial"/>
        </w:rPr>
        <w:t>asked</w:t>
      </w:r>
      <w:r>
        <w:rPr>
          <w:rFonts w:ascii="Arial" w:hAnsi="Arial" w:cs="Arial"/>
        </w:rPr>
        <w:t xml:space="preserve"> the county if they would be willing to have lower speeds on the road and raise the weight to 80,000 pounds. They all have farms, livestock, and heavy equipment they need to get in and out on that road, with the lower weight it would cause them to make a lot of extra trips. Which would cost them more money, and time. Most people were already hauling 80,000 pounds on this road, unaware of the lower weight limit and it has held up. Dick mentioned, he isn’t a fan of lower speeds and heavy weights, as some studies have shown it is best to get the weight across the road faster. Hopkins said the road has been being used for </w:t>
      </w:r>
      <w:proofErr w:type="gramStart"/>
      <w:r>
        <w:rPr>
          <w:rFonts w:ascii="Arial" w:hAnsi="Arial" w:cs="Arial"/>
        </w:rPr>
        <w:t>a</w:t>
      </w:r>
      <w:proofErr w:type="gramEnd"/>
      <w:r>
        <w:rPr>
          <w:rFonts w:ascii="Arial" w:hAnsi="Arial" w:cs="Arial"/>
        </w:rPr>
        <w:t xml:space="preserve"> 80,000 pound road and has stood the test of time. If it goes to 80,000 pounds, Hopkins and Benneweis want to see it a strict 80,000 pounds. They don’t want any overweight permits to be allowed, and would like the speed to be 35mps year round for trucks. Hopkins will watch the road, and if it begins to show signs of damage, the weight would need to be re-evaluated. Dick moved, seconded by Hansen, to allow the road to be 80,000 pounds, with a 35 mph speed limit year round for trucks, and no ten percent permits would be allowed. Olerud called for a roll call vote: </w:t>
      </w:r>
      <w:r w:rsidR="0038225F">
        <w:rPr>
          <w:rFonts w:ascii="Arial" w:hAnsi="Arial" w:cs="Arial"/>
        </w:rPr>
        <w:t xml:space="preserve">Hansen - yes, Gilbert – yes, Bunn – yes, Dick – yes, Olerud – yes. The board asked if Gregor, Thorson, </w:t>
      </w:r>
      <w:proofErr w:type="spellStart"/>
      <w:r w:rsidR="0038225F">
        <w:rPr>
          <w:rFonts w:ascii="Arial" w:hAnsi="Arial" w:cs="Arial"/>
        </w:rPr>
        <w:t>Sagvold</w:t>
      </w:r>
      <w:proofErr w:type="spellEnd"/>
      <w:r w:rsidR="0038225F">
        <w:rPr>
          <w:rFonts w:ascii="Arial" w:hAnsi="Arial" w:cs="Arial"/>
        </w:rPr>
        <w:t>, and Quam, would be alright with this decision. All agreed it was a good compromise, and were happy to have the weight limit increased.</w:t>
      </w:r>
    </w:p>
    <w:p w:rsidR="0038225F" w:rsidRDefault="0038225F" w:rsidP="00BD2FC9">
      <w:pPr>
        <w:spacing w:after="0"/>
        <w:rPr>
          <w:rFonts w:ascii="Arial" w:hAnsi="Arial" w:cs="Arial"/>
        </w:rPr>
      </w:pPr>
    </w:p>
    <w:p w:rsidR="0038225F" w:rsidRPr="00324AAF" w:rsidRDefault="0038225F" w:rsidP="0038225F">
      <w:pPr>
        <w:spacing w:after="0"/>
        <w:rPr>
          <w:rFonts w:ascii="Arial" w:hAnsi="Arial" w:cs="Arial"/>
        </w:rPr>
      </w:pPr>
      <w:r w:rsidRPr="00324AAF">
        <w:rPr>
          <w:rFonts w:ascii="Arial" w:hAnsi="Arial" w:cs="Arial"/>
        </w:rPr>
        <w:lastRenderedPageBreak/>
        <w:t xml:space="preserve">There being nothing further to come before the board, Chairman </w:t>
      </w:r>
      <w:r>
        <w:rPr>
          <w:rFonts w:ascii="Arial" w:hAnsi="Arial" w:cs="Arial"/>
        </w:rPr>
        <w:t>Olerud adjourned the meeting at 11:15</w:t>
      </w:r>
      <w:r w:rsidRPr="00324AAF">
        <w:rPr>
          <w:rFonts w:ascii="Arial" w:hAnsi="Arial" w:cs="Arial"/>
        </w:rPr>
        <w:t xml:space="preserve"> a.m.</w:t>
      </w:r>
    </w:p>
    <w:p w:rsidR="0038225F" w:rsidRDefault="0038225F" w:rsidP="0038225F">
      <w:pPr>
        <w:spacing w:after="0"/>
      </w:pPr>
    </w:p>
    <w:p w:rsidR="0038225F" w:rsidRDefault="0038225F" w:rsidP="0038225F">
      <w:pPr>
        <w:spacing w:after="0"/>
      </w:pPr>
    </w:p>
    <w:p w:rsidR="0038225F" w:rsidRPr="00DD4C52" w:rsidRDefault="0038225F" w:rsidP="0038225F">
      <w:pPr>
        <w:rPr>
          <w:sz w:val="24"/>
          <w:szCs w:val="24"/>
        </w:rPr>
      </w:pPr>
      <w:r w:rsidRPr="00DD4C52">
        <w:rPr>
          <w:sz w:val="24"/>
          <w:szCs w:val="24"/>
        </w:rPr>
        <w:t xml:space="preserve">___________________________________              </w:t>
      </w:r>
      <w:r w:rsidRPr="00DD4C52">
        <w:rPr>
          <w:sz w:val="24"/>
          <w:szCs w:val="24"/>
          <w:u w:val="single"/>
        </w:rPr>
        <w:t xml:space="preserve">    </w:t>
      </w:r>
      <w:r w:rsidRPr="00DD4C52">
        <w:rPr>
          <w:sz w:val="24"/>
          <w:szCs w:val="24"/>
        </w:rPr>
        <w:t xml:space="preserve">_______________________________      </w:t>
      </w:r>
    </w:p>
    <w:p w:rsidR="0038225F" w:rsidRPr="00324AAF" w:rsidRDefault="0038225F" w:rsidP="0038225F">
      <w:pPr>
        <w:spacing w:after="0"/>
        <w:rPr>
          <w:rFonts w:ascii="Arial" w:hAnsi="Arial" w:cs="Arial"/>
          <w:sz w:val="24"/>
          <w:szCs w:val="24"/>
        </w:rPr>
      </w:pPr>
      <w:r w:rsidRPr="00324AAF">
        <w:rPr>
          <w:rFonts w:ascii="Arial" w:hAnsi="Arial" w:cs="Arial"/>
          <w:sz w:val="24"/>
          <w:szCs w:val="24"/>
        </w:rPr>
        <w:t>Nicole Gentzkow</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Pr>
          <w:rFonts w:ascii="Arial" w:hAnsi="Arial" w:cs="Arial"/>
          <w:sz w:val="24"/>
          <w:szCs w:val="24"/>
        </w:rPr>
        <w:t>Neil Olerud</w:t>
      </w:r>
      <w:r w:rsidRPr="00324AAF">
        <w:rPr>
          <w:rFonts w:ascii="Arial" w:hAnsi="Arial" w:cs="Arial"/>
          <w:sz w:val="24"/>
          <w:szCs w:val="24"/>
        </w:rPr>
        <w:t>, Chairman</w:t>
      </w:r>
    </w:p>
    <w:p w:rsidR="0038225F" w:rsidRPr="00324AAF" w:rsidRDefault="0038225F" w:rsidP="0038225F">
      <w:pPr>
        <w:spacing w:after="0"/>
        <w:rPr>
          <w:rFonts w:ascii="Arial" w:hAnsi="Arial" w:cs="Arial"/>
          <w:sz w:val="24"/>
          <w:szCs w:val="24"/>
        </w:rPr>
      </w:pPr>
      <w:r w:rsidRPr="00324AAF">
        <w:rPr>
          <w:rFonts w:ascii="Arial" w:hAnsi="Arial" w:cs="Arial"/>
          <w:sz w:val="24"/>
          <w:szCs w:val="24"/>
        </w:rPr>
        <w:t>Ransom County Auditor</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t>Ransom County Commission</w:t>
      </w:r>
    </w:p>
    <w:p w:rsidR="0038225F" w:rsidRPr="0046506B" w:rsidRDefault="0038225F" w:rsidP="0038225F">
      <w:pPr>
        <w:spacing w:after="0"/>
        <w:rPr>
          <w:rFonts w:ascii="Arial" w:hAnsi="Arial" w:cs="Arial"/>
        </w:rPr>
      </w:pPr>
    </w:p>
    <w:p w:rsidR="0038225F" w:rsidRPr="00BD2FC9" w:rsidRDefault="0038225F" w:rsidP="00BD2FC9">
      <w:pPr>
        <w:spacing w:after="0"/>
        <w:rPr>
          <w:rFonts w:ascii="Arial" w:hAnsi="Arial" w:cs="Arial"/>
        </w:rPr>
      </w:pPr>
    </w:p>
    <w:sectPr w:rsidR="0038225F" w:rsidRPr="00BD2FC9" w:rsidSect="003C2E4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12"/>
    <w:rsid w:val="00105D48"/>
    <w:rsid w:val="00193DC5"/>
    <w:rsid w:val="00210389"/>
    <w:rsid w:val="00283112"/>
    <w:rsid w:val="002B3133"/>
    <w:rsid w:val="002B7C4A"/>
    <w:rsid w:val="0038225F"/>
    <w:rsid w:val="003C2E41"/>
    <w:rsid w:val="00582472"/>
    <w:rsid w:val="006819B4"/>
    <w:rsid w:val="007A3AB6"/>
    <w:rsid w:val="007B6464"/>
    <w:rsid w:val="008848F7"/>
    <w:rsid w:val="00921B4E"/>
    <w:rsid w:val="00941C22"/>
    <w:rsid w:val="009B2D36"/>
    <w:rsid w:val="009D336E"/>
    <w:rsid w:val="00A40274"/>
    <w:rsid w:val="00A64CB4"/>
    <w:rsid w:val="00AE113D"/>
    <w:rsid w:val="00B433FB"/>
    <w:rsid w:val="00B60FCF"/>
    <w:rsid w:val="00BB441D"/>
    <w:rsid w:val="00BD2FC9"/>
    <w:rsid w:val="00C3083B"/>
    <w:rsid w:val="00CB21ED"/>
    <w:rsid w:val="00CE7E7C"/>
    <w:rsid w:val="00E26433"/>
    <w:rsid w:val="00E50C3B"/>
    <w:rsid w:val="00E73371"/>
    <w:rsid w:val="00F4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BA60"/>
  <w15:chartTrackingRefBased/>
  <w15:docId w15:val="{82259100-78CD-4D29-BB23-273F33F7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8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2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1214</TotalTime>
  <Pages>4</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6</cp:revision>
  <cp:lastPrinted>2020-11-05T20:11:00Z</cp:lastPrinted>
  <dcterms:created xsi:type="dcterms:W3CDTF">2020-05-14T03:23:00Z</dcterms:created>
  <dcterms:modified xsi:type="dcterms:W3CDTF">2020-11-05T20:11:00Z</dcterms:modified>
</cp:coreProperties>
</file>