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D79C" w14:textId="2A9C2C47" w:rsidR="00F406C3" w:rsidRDefault="00BB52F1" w:rsidP="00BB52F1">
      <w:pPr>
        <w:spacing w:after="0"/>
        <w:rPr>
          <w:b/>
          <w:bCs/>
        </w:rPr>
      </w:pPr>
      <w:r w:rsidRPr="00BB52F1">
        <w:rPr>
          <w:b/>
          <w:bCs/>
        </w:rPr>
        <w:t>RANSOM COUNTY BOARD OF COMMISSIONERS</w:t>
      </w:r>
    </w:p>
    <w:p w14:paraId="445B5FB5" w14:textId="3E56794E" w:rsidR="00BB52F1" w:rsidRDefault="00BB52F1" w:rsidP="00BB52F1">
      <w:pPr>
        <w:spacing w:after="0"/>
      </w:pPr>
      <w:r>
        <w:t>Regular Meeting – July 6, 2021</w:t>
      </w:r>
    </w:p>
    <w:p w14:paraId="16788C8D" w14:textId="29B4CBE6" w:rsidR="00BB52F1" w:rsidRDefault="00BB52F1" w:rsidP="00BB52F1">
      <w:pPr>
        <w:spacing w:after="0"/>
      </w:pPr>
    </w:p>
    <w:p w14:paraId="17FF05C2" w14:textId="0633E971" w:rsidR="00BB52F1" w:rsidRDefault="00BB52F1" w:rsidP="00BB52F1">
      <w:pPr>
        <w:spacing w:after="0"/>
      </w:pPr>
      <w:r>
        <w:t xml:space="preserve">The meeting was called to order at 9:00 a.m. by Chairman Norm Hansen. The Pledge of Allegiance was recited. Members present: </w:t>
      </w:r>
      <w:r w:rsidR="002E081A">
        <w:t xml:space="preserve">Connie Gilbert, Neil Olerud, Greg Schwab, Joe </w:t>
      </w:r>
      <w:proofErr w:type="spellStart"/>
      <w:r w:rsidR="002E081A">
        <w:t>Mathern</w:t>
      </w:r>
      <w:proofErr w:type="spellEnd"/>
      <w:r w:rsidR="002E081A">
        <w:t xml:space="preserve">, and Norm Hansen. </w:t>
      </w:r>
    </w:p>
    <w:p w14:paraId="108F5850" w14:textId="663BBABE" w:rsidR="002E081A" w:rsidRDefault="002E081A" w:rsidP="00BB52F1">
      <w:pPr>
        <w:spacing w:after="0"/>
      </w:pPr>
    </w:p>
    <w:p w14:paraId="1C780862" w14:textId="15F23691" w:rsidR="002E081A" w:rsidRDefault="002E081A" w:rsidP="00BB52F1">
      <w:pPr>
        <w:spacing w:after="0"/>
      </w:pPr>
      <w:r>
        <w:t xml:space="preserve">Chairman Hansen called for any additions/revisions to the agenda. Olerud moved to approve the agenda with the additions of Drain # 11 and the employee handbook discussion. </w:t>
      </w:r>
      <w:proofErr w:type="spellStart"/>
      <w:r>
        <w:t>Mathern</w:t>
      </w:r>
      <w:proofErr w:type="spellEnd"/>
      <w:r>
        <w:t xml:space="preserve"> seconded the motion. All aye. Motion carried.</w:t>
      </w:r>
    </w:p>
    <w:p w14:paraId="0824039D" w14:textId="68AB5495" w:rsidR="001B02CC" w:rsidRDefault="001B02CC" w:rsidP="00BB52F1">
      <w:pPr>
        <w:spacing w:after="0"/>
      </w:pPr>
    </w:p>
    <w:p w14:paraId="0FD8BAF6" w14:textId="038165AB" w:rsidR="001B02CC" w:rsidRDefault="001B02CC" w:rsidP="00BB52F1">
      <w:pPr>
        <w:spacing w:after="0"/>
      </w:pPr>
      <w:r>
        <w:t xml:space="preserve">Minutes from the previous regular scheduled commission meeting on June 15, 2021 were considered. Gilbert moved, seconded by </w:t>
      </w:r>
      <w:proofErr w:type="spellStart"/>
      <w:r>
        <w:t>Mathern</w:t>
      </w:r>
      <w:proofErr w:type="spellEnd"/>
      <w:r>
        <w:t xml:space="preserve"> to approve the commission minutes with corrections. All aye. Motion carried. </w:t>
      </w:r>
    </w:p>
    <w:p w14:paraId="16260221" w14:textId="4B2C5785" w:rsidR="001B02CC" w:rsidRDefault="001B02CC" w:rsidP="00BB52F1">
      <w:pPr>
        <w:spacing w:after="0"/>
      </w:pPr>
    </w:p>
    <w:p w14:paraId="7F26779B" w14:textId="758650E6" w:rsidR="001B02CC" w:rsidRDefault="001B02CC" w:rsidP="00BB52F1">
      <w:pPr>
        <w:spacing w:after="0"/>
      </w:pPr>
      <w:r>
        <w:t xml:space="preserve">Manual warrants in the amount of </w:t>
      </w:r>
      <w:r w:rsidR="00131A6D">
        <w:t>$10190.78</w:t>
      </w:r>
      <w:r>
        <w:t xml:space="preserve"> were reviewed. Olerud moved, seconded by Schwab. All aye. Motion carried. </w:t>
      </w:r>
    </w:p>
    <w:tbl>
      <w:tblPr>
        <w:tblStyle w:val="TableGrid"/>
        <w:tblW w:w="9355" w:type="dxa"/>
        <w:tblInd w:w="0" w:type="dxa"/>
        <w:tblLook w:val="04A0" w:firstRow="1" w:lastRow="0" w:firstColumn="1" w:lastColumn="0" w:noHBand="0" w:noVBand="1"/>
      </w:tblPr>
      <w:tblGrid>
        <w:gridCol w:w="1903"/>
        <w:gridCol w:w="1886"/>
        <w:gridCol w:w="3586"/>
        <w:gridCol w:w="1980"/>
      </w:tblGrid>
      <w:tr w:rsidR="00131A6D" w:rsidRPr="00131A6D" w14:paraId="4B75FDA6" w14:textId="77777777" w:rsidTr="00A63CC6">
        <w:trPr>
          <w:trHeight w:val="350"/>
        </w:trPr>
        <w:tc>
          <w:tcPr>
            <w:tcW w:w="1903" w:type="dxa"/>
            <w:tcBorders>
              <w:top w:val="single" w:sz="4" w:space="0" w:color="auto"/>
              <w:left w:val="single" w:sz="4" w:space="0" w:color="auto"/>
              <w:bottom w:val="single" w:sz="4" w:space="0" w:color="auto"/>
              <w:right w:val="single" w:sz="4" w:space="0" w:color="auto"/>
            </w:tcBorders>
            <w:hideMark/>
          </w:tcPr>
          <w:p w14:paraId="502698CA" w14:textId="77777777" w:rsidR="00131A6D" w:rsidRPr="00131A6D" w:rsidRDefault="00131A6D" w:rsidP="00131A6D">
            <w:r w:rsidRPr="00131A6D">
              <w:t>6/23/21</w:t>
            </w:r>
          </w:p>
        </w:tc>
        <w:tc>
          <w:tcPr>
            <w:tcW w:w="1886" w:type="dxa"/>
            <w:tcBorders>
              <w:top w:val="single" w:sz="4" w:space="0" w:color="auto"/>
              <w:left w:val="single" w:sz="4" w:space="0" w:color="auto"/>
              <w:bottom w:val="single" w:sz="4" w:space="0" w:color="auto"/>
              <w:right w:val="single" w:sz="4" w:space="0" w:color="auto"/>
            </w:tcBorders>
            <w:hideMark/>
          </w:tcPr>
          <w:p w14:paraId="73C0538C" w14:textId="77777777" w:rsidR="00131A6D" w:rsidRPr="00131A6D" w:rsidRDefault="00131A6D" w:rsidP="00131A6D">
            <w:pPr>
              <w:tabs>
                <w:tab w:val="left" w:pos="1275"/>
              </w:tabs>
            </w:pPr>
            <w:r w:rsidRPr="00131A6D">
              <w:t>ACH 1095</w:t>
            </w:r>
          </w:p>
        </w:tc>
        <w:tc>
          <w:tcPr>
            <w:tcW w:w="3586" w:type="dxa"/>
            <w:tcBorders>
              <w:top w:val="single" w:sz="4" w:space="0" w:color="auto"/>
              <w:left w:val="single" w:sz="4" w:space="0" w:color="auto"/>
              <w:bottom w:val="single" w:sz="4" w:space="0" w:color="auto"/>
              <w:right w:val="single" w:sz="4" w:space="0" w:color="auto"/>
            </w:tcBorders>
            <w:hideMark/>
          </w:tcPr>
          <w:p w14:paraId="34521DB8" w14:textId="77777777" w:rsidR="00131A6D" w:rsidRPr="00131A6D" w:rsidRDefault="00131A6D" w:rsidP="00131A6D">
            <w:r w:rsidRPr="00131A6D">
              <w:t>Cass County Electric Coop</w:t>
            </w:r>
          </w:p>
        </w:tc>
        <w:tc>
          <w:tcPr>
            <w:tcW w:w="1980" w:type="dxa"/>
            <w:tcBorders>
              <w:top w:val="single" w:sz="4" w:space="0" w:color="auto"/>
              <w:left w:val="single" w:sz="4" w:space="0" w:color="auto"/>
              <w:bottom w:val="single" w:sz="4" w:space="0" w:color="auto"/>
              <w:right w:val="single" w:sz="4" w:space="0" w:color="auto"/>
            </w:tcBorders>
          </w:tcPr>
          <w:p w14:paraId="4D4AD90F" w14:textId="77777777" w:rsidR="00131A6D" w:rsidRPr="00131A6D" w:rsidRDefault="00131A6D" w:rsidP="00131A6D">
            <w:r w:rsidRPr="00131A6D">
              <w:rPr>
                <w:rFonts w:cstheme="minorHAnsi"/>
              </w:rPr>
              <w:t>$</w:t>
            </w:r>
            <w:r w:rsidRPr="00131A6D">
              <w:t>157.63</w:t>
            </w:r>
          </w:p>
        </w:tc>
      </w:tr>
      <w:tr w:rsidR="00131A6D" w:rsidRPr="00131A6D" w14:paraId="0EB77B56" w14:textId="77777777" w:rsidTr="00A63CC6">
        <w:tc>
          <w:tcPr>
            <w:tcW w:w="1903" w:type="dxa"/>
            <w:tcBorders>
              <w:top w:val="single" w:sz="4" w:space="0" w:color="auto"/>
              <w:left w:val="single" w:sz="4" w:space="0" w:color="auto"/>
              <w:bottom w:val="single" w:sz="4" w:space="0" w:color="auto"/>
              <w:right w:val="single" w:sz="4" w:space="0" w:color="auto"/>
            </w:tcBorders>
            <w:hideMark/>
          </w:tcPr>
          <w:p w14:paraId="0890A40C" w14:textId="77777777" w:rsidR="00131A6D" w:rsidRPr="00131A6D" w:rsidRDefault="00131A6D" w:rsidP="00131A6D">
            <w:r w:rsidRPr="00131A6D">
              <w:t>6/23/21</w:t>
            </w:r>
          </w:p>
        </w:tc>
        <w:tc>
          <w:tcPr>
            <w:tcW w:w="1886" w:type="dxa"/>
            <w:tcBorders>
              <w:top w:val="single" w:sz="4" w:space="0" w:color="auto"/>
              <w:left w:val="single" w:sz="4" w:space="0" w:color="auto"/>
              <w:bottom w:val="single" w:sz="4" w:space="0" w:color="auto"/>
              <w:right w:val="single" w:sz="4" w:space="0" w:color="auto"/>
            </w:tcBorders>
            <w:hideMark/>
          </w:tcPr>
          <w:p w14:paraId="2FF21290" w14:textId="77777777" w:rsidR="00131A6D" w:rsidRPr="00131A6D" w:rsidRDefault="00131A6D" w:rsidP="00131A6D">
            <w:r w:rsidRPr="00131A6D">
              <w:t>ACH 1099</w:t>
            </w:r>
          </w:p>
        </w:tc>
        <w:tc>
          <w:tcPr>
            <w:tcW w:w="3586" w:type="dxa"/>
            <w:tcBorders>
              <w:top w:val="single" w:sz="4" w:space="0" w:color="auto"/>
              <w:left w:val="single" w:sz="4" w:space="0" w:color="auto"/>
              <w:bottom w:val="single" w:sz="4" w:space="0" w:color="auto"/>
              <w:right w:val="single" w:sz="4" w:space="0" w:color="auto"/>
            </w:tcBorders>
            <w:hideMark/>
          </w:tcPr>
          <w:p w14:paraId="74BEEC9C" w14:textId="77777777" w:rsidR="00131A6D" w:rsidRPr="00131A6D" w:rsidRDefault="00131A6D" w:rsidP="00131A6D">
            <w:r w:rsidRPr="00131A6D">
              <w:t>Cass County Electric Coop</w:t>
            </w:r>
          </w:p>
        </w:tc>
        <w:tc>
          <w:tcPr>
            <w:tcW w:w="1980" w:type="dxa"/>
            <w:tcBorders>
              <w:top w:val="single" w:sz="4" w:space="0" w:color="auto"/>
              <w:left w:val="single" w:sz="4" w:space="0" w:color="auto"/>
              <w:bottom w:val="single" w:sz="4" w:space="0" w:color="auto"/>
              <w:right w:val="single" w:sz="4" w:space="0" w:color="auto"/>
            </w:tcBorders>
          </w:tcPr>
          <w:p w14:paraId="5B8815C1" w14:textId="77777777" w:rsidR="00131A6D" w:rsidRPr="00131A6D" w:rsidRDefault="00131A6D" w:rsidP="00131A6D">
            <w:r w:rsidRPr="00131A6D">
              <w:rPr>
                <w:rFonts w:cstheme="minorHAnsi"/>
              </w:rPr>
              <w:t>$</w:t>
            </w:r>
            <w:r w:rsidRPr="00131A6D">
              <w:t>475.15</w:t>
            </w:r>
          </w:p>
        </w:tc>
      </w:tr>
      <w:tr w:rsidR="00131A6D" w:rsidRPr="00131A6D" w14:paraId="07408B73" w14:textId="77777777" w:rsidTr="00A63CC6">
        <w:trPr>
          <w:trHeight w:val="332"/>
        </w:trPr>
        <w:tc>
          <w:tcPr>
            <w:tcW w:w="1903" w:type="dxa"/>
            <w:tcBorders>
              <w:top w:val="single" w:sz="4" w:space="0" w:color="auto"/>
              <w:left w:val="single" w:sz="4" w:space="0" w:color="auto"/>
              <w:bottom w:val="single" w:sz="4" w:space="0" w:color="auto"/>
              <w:right w:val="single" w:sz="4" w:space="0" w:color="auto"/>
            </w:tcBorders>
            <w:hideMark/>
          </w:tcPr>
          <w:p w14:paraId="30034D23" w14:textId="77777777" w:rsidR="00131A6D" w:rsidRPr="00131A6D" w:rsidRDefault="00131A6D" w:rsidP="00131A6D">
            <w:r w:rsidRPr="00131A6D">
              <w:t>6/20/21</w:t>
            </w:r>
          </w:p>
        </w:tc>
        <w:tc>
          <w:tcPr>
            <w:tcW w:w="1886" w:type="dxa"/>
            <w:tcBorders>
              <w:top w:val="single" w:sz="4" w:space="0" w:color="auto"/>
              <w:left w:val="single" w:sz="4" w:space="0" w:color="auto"/>
              <w:bottom w:val="single" w:sz="4" w:space="0" w:color="auto"/>
              <w:right w:val="single" w:sz="4" w:space="0" w:color="auto"/>
            </w:tcBorders>
            <w:hideMark/>
          </w:tcPr>
          <w:p w14:paraId="09B308B7" w14:textId="77777777" w:rsidR="00131A6D" w:rsidRPr="00131A6D" w:rsidRDefault="00131A6D" w:rsidP="00131A6D">
            <w:r w:rsidRPr="00131A6D">
              <w:t>ACH 1094</w:t>
            </w:r>
          </w:p>
        </w:tc>
        <w:tc>
          <w:tcPr>
            <w:tcW w:w="3586" w:type="dxa"/>
            <w:tcBorders>
              <w:top w:val="single" w:sz="4" w:space="0" w:color="auto"/>
              <w:left w:val="single" w:sz="4" w:space="0" w:color="auto"/>
              <w:bottom w:val="single" w:sz="4" w:space="0" w:color="auto"/>
              <w:right w:val="single" w:sz="4" w:space="0" w:color="auto"/>
            </w:tcBorders>
            <w:hideMark/>
          </w:tcPr>
          <w:p w14:paraId="34621585" w14:textId="77777777" w:rsidR="00131A6D" w:rsidRPr="00131A6D" w:rsidRDefault="00131A6D" w:rsidP="00131A6D">
            <w:r w:rsidRPr="00131A6D">
              <w:t xml:space="preserve">Great America Financial </w:t>
            </w:r>
          </w:p>
        </w:tc>
        <w:tc>
          <w:tcPr>
            <w:tcW w:w="1980" w:type="dxa"/>
            <w:tcBorders>
              <w:top w:val="single" w:sz="4" w:space="0" w:color="auto"/>
              <w:left w:val="single" w:sz="4" w:space="0" w:color="auto"/>
              <w:bottom w:val="single" w:sz="4" w:space="0" w:color="auto"/>
              <w:right w:val="single" w:sz="4" w:space="0" w:color="auto"/>
            </w:tcBorders>
          </w:tcPr>
          <w:p w14:paraId="31E05C45" w14:textId="77777777" w:rsidR="00131A6D" w:rsidRPr="00131A6D" w:rsidRDefault="00131A6D" w:rsidP="00131A6D">
            <w:r w:rsidRPr="00131A6D">
              <w:t>$422.71</w:t>
            </w:r>
          </w:p>
        </w:tc>
      </w:tr>
      <w:tr w:rsidR="00131A6D" w:rsidRPr="00131A6D" w14:paraId="30079275" w14:textId="77777777" w:rsidTr="00A63CC6">
        <w:tc>
          <w:tcPr>
            <w:tcW w:w="1903" w:type="dxa"/>
            <w:tcBorders>
              <w:top w:val="single" w:sz="4" w:space="0" w:color="auto"/>
              <w:left w:val="single" w:sz="4" w:space="0" w:color="auto"/>
              <w:bottom w:val="single" w:sz="4" w:space="0" w:color="auto"/>
              <w:right w:val="single" w:sz="4" w:space="0" w:color="auto"/>
            </w:tcBorders>
            <w:hideMark/>
          </w:tcPr>
          <w:p w14:paraId="52328016" w14:textId="77777777" w:rsidR="00131A6D" w:rsidRPr="00131A6D" w:rsidRDefault="00131A6D" w:rsidP="00131A6D">
            <w:r w:rsidRPr="00131A6D">
              <w:t>6/20/21</w:t>
            </w:r>
          </w:p>
        </w:tc>
        <w:tc>
          <w:tcPr>
            <w:tcW w:w="1886" w:type="dxa"/>
            <w:tcBorders>
              <w:top w:val="single" w:sz="4" w:space="0" w:color="auto"/>
              <w:left w:val="single" w:sz="4" w:space="0" w:color="auto"/>
              <w:bottom w:val="single" w:sz="4" w:space="0" w:color="auto"/>
              <w:right w:val="single" w:sz="4" w:space="0" w:color="auto"/>
            </w:tcBorders>
            <w:hideMark/>
          </w:tcPr>
          <w:p w14:paraId="7668A681" w14:textId="77777777" w:rsidR="00131A6D" w:rsidRPr="00131A6D" w:rsidRDefault="00131A6D" w:rsidP="00131A6D">
            <w:r w:rsidRPr="00131A6D">
              <w:t>ACH 1108</w:t>
            </w:r>
          </w:p>
        </w:tc>
        <w:tc>
          <w:tcPr>
            <w:tcW w:w="3586" w:type="dxa"/>
            <w:tcBorders>
              <w:top w:val="single" w:sz="4" w:space="0" w:color="auto"/>
              <w:left w:val="single" w:sz="4" w:space="0" w:color="auto"/>
              <w:bottom w:val="single" w:sz="4" w:space="0" w:color="auto"/>
              <w:right w:val="single" w:sz="4" w:space="0" w:color="auto"/>
            </w:tcBorders>
            <w:hideMark/>
          </w:tcPr>
          <w:p w14:paraId="27C88CE3" w14:textId="77777777" w:rsidR="00131A6D" w:rsidRPr="00131A6D" w:rsidRDefault="00131A6D" w:rsidP="00131A6D">
            <w:r w:rsidRPr="00131A6D">
              <w:t>Great America Financial</w:t>
            </w:r>
          </w:p>
        </w:tc>
        <w:tc>
          <w:tcPr>
            <w:tcW w:w="1980" w:type="dxa"/>
            <w:tcBorders>
              <w:top w:val="single" w:sz="4" w:space="0" w:color="auto"/>
              <w:left w:val="single" w:sz="4" w:space="0" w:color="auto"/>
              <w:bottom w:val="single" w:sz="4" w:space="0" w:color="auto"/>
              <w:right w:val="single" w:sz="4" w:space="0" w:color="auto"/>
            </w:tcBorders>
          </w:tcPr>
          <w:p w14:paraId="53D1BB34" w14:textId="77777777" w:rsidR="00131A6D" w:rsidRPr="00131A6D" w:rsidRDefault="00131A6D" w:rsidP="00131A6D">
            <w:r w:rsidRPr="00131A6D">
              <w:t>$292.72</w:t>
            </w:r>
          </w:p>
        </w:tc>
      </w:tr>
      <w:tr w:rsidR="00131A6D" w:rsidRPr="00131A6D" w14:paraId="7A2C9BB7" w14:textId="77777777" w:rsidTr="00A63CC6">
        <w:tc>
          <w:tcPr>
            <w:tcW w:w="1903" w:type="dxa"/>
            <w:tcBorders>
              <w:top w:val="single" w:sz="4" w:space="0" w:color="auto"/>
              <w:left w:val="single" w:sz="4" w:space="0" w:color="auto"/>
              <w:bottom w:val="single" w:sz="4" w:space="0" w:color="auto"/>
              <w:right w:val="single" w:sz="4" w:space="0" w:color="auto"/>
            </w:tcBorders>
          </w:tcPr>
          <w:p w14:paraId="2D8A60CE"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30B0918F" w14:textId="77777777" w:rsidR="00131A6D" w:rsidRPr="00131A6D" w:rsidRDefault="00131A6D" w:rsidP="00131A6D">
            <w:pPr>
              <w:spacing w:line="256" w:lineRule="auto"/>
            </w:pPr>
            <w:r w:rsidRPr="00131A6D">
              <w:t>ACH 1073</w:t>
            </w:r>
          </w:p>
        </w:tc>
        <w:tc>
          <w:tcPr>
            <w:tcW w:w="3586" w:type="dxa"/>
            <w:tcBorders>
              <w:top w:val="single" w:sz="4" w:space="0" w:color="auto"/>
              <w:left w:val="single" w:sz="4" w:space="0" w:color="auto"/>
              <w:bottom w:val="single" w:sz="4" w:space="0" w:color="auto"/>
              <w:right w:val="single" w:sz="4" w:space="0" w:color="auto"/>
            </w:tcBorders>
          </w:tcPr>
          <w:p w14:paraId="00CCE2CF"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4F25DA18" w14:textId="77777777" w:rsidR="00131A6D" w:rsidRPr="00131A6D" w:rsidRDefault="00131A6D" w:rsidP="00131A6D">
            <w:r w:rsidRPr="00131A6D">
              <w:t>$216.86</w:t>
            </w:r>
          </w:p>
        </w:tc>
      </w:tr>
      <w:tr w:rsidR="00131A6D" w:rsidRPr="00131A6D" w14:paraId="04058218" w14:textId="77777777" w:rsidTr="00A63CC6">
        <w:tc>
          <w:tcPr>
            <w:tcW w:w="1903" w:type="dxa"/>
            <w:tcBorders>
              <w:top w:val="single" w:sz="4" w:space="0" w:color="auto"/>
              <w:left w:val="single" w:sz="4" w:space="0" w:color="auto"/>
              <w:bottom w:val="single" w:sz="4" w:space="0" w:color="auto"/>
              <w:right w:val="single" w:sz="4" w:space="0" w:color="auto"/>
            </w:tcBorders>
          </w:tcPr>
          <w:p w14:paraId="1C5EAE59"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77535157" w14:textId="77777777" w:rsidR="00131A6D" w:rsidRPr="00131A6D" w:rsidRDefault="00131A6D" w:rsidP="00131A6D">
            <w:pPr>
              <w:spacing w:line="256" w:lineRule="auto"/>
            </w:pPr>
            <w:r w:rsidRPr="00131A6D">
              <w:t>ACH 1074</w:t>
            </w:r>
          </w:p>
        </w:tc>
        <w:tc>
          <w:tcPr>
            <w:tcW w:w="3586" w:type="dxa"/>
            <w:tcBorders>
              <w:top w:val="single" w:sz="4" w:space="0" w:color="auto"/>
              <w:left w:val="single" w:sz="4" w:space="0" w:color="auto"/>
              <w:bottom w:val="single" w:sz="4" w:space="0" w:color="auto"/>
              <w:right w:val="single" w:sz="4" w:space="0" w:color="auto"/>
            </w:tcBorders>
          </w:tcPr>
          <w:p w14:paraId="52645B9C"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6F1B43D0" w14:textId="77777777" w:rsidR="00131A6D" w:rsidRPr="00131A6D" w:rsidRDefault="00131A6D" w:rsidP="00131A6D">
            <w:r w:rsidRPr="00131A6D">
              <w:t>$46.53</w:t>
            </w:r>
          </w:p>
        </w:tc>
      </w:tr>
      <w:tr w:rsidR="00131A6D" w:rsidRPr="00131A6D" w14:paraId="495F490A" w14:textId="77777777" w:rsidTr="00A63CC6">
        <w:tc>
          <w:tcPr>
            <w:tcW w:w="1903" w:type="dxa"/>
            <w:tcBorders>
              <w:top w:val="single" w:sz="4" w:space="0" w:color="auto"/>
              <w:left w:val="single" w:sz="4" w:space="0" w:color="auto"/>
              <w:bottom w:val="single" w:sz="4" w:space="0" w:color="auto"/>
              <w:right w:val="single" w:sz="4" w:space="0" w:color="auto"/>
            </w:tcBorders>
          </w:tcPr>
          <w:p w14:paraId="625C8C30"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137AF37E" w14:textId="77777777" w:rsidR="00131A6D" w:rsidRPr="00131A6D" w:rsidRDefault="00131A6D" w:rsidP="00131A6D">
            <w:pPr>
              <w:spacing w:line="256" w:lineRule="auto"/>
            </w:pPr>
            <w:r w:rsidRPr="00131A6D">
              <w:t>ACH1075</w:t>
            </w:r>
          </w:p>
        </w:tc>
        <w:tc>
          <w:tcPr>
            <w:tcW w:w="3586" w:type="dxa"/>
            <w:tcBorders>
              <w:top w:val="single" w:sz="4" w:space="0" w:color="auto"/>
              <w:left w:val="single" w:sz="4" w:space="0" w:color="auto"/>
              <w:bottom w:val="single" w:sz="4" w:space="0" w:color="auto"/>
              <w:right w:val="single" w:sz="4" w:space="0" w:color="auto"/>
            </w:tcBorders>
          </w:tcPr>
          <w:p w14:paraId="6EDBEB62"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05E1FACD" w14:textId="77777777" w:rsidR="00131A6D" w:rsidRPr="00131A6D" w:rsidRDefault="00131A6D" w:rsidP="00131A6D">
            <w:r w:rsidRPr="00131A6D">
              <w:t>$159.94</w:t>
            </w:r>
          </w:p>
        </w:tc>
      </w:tr>
      <w:tr w:rsidR="00131A6D" w:rsidRPr="00131A6D" w14:paraId="654F711F" w14:textId="77777777" w:rsidTr="00A63CC6">
        <w:tc>
          <w:tcPr>
            <w:tcW w:w="1903" w:type="dxa"/>
            <w:tcBorders>
              <w:top w:val="single" w:sz="4" w:space="0" w:color="auto"/>
              <w:left w:val="single" w:sz="4" w:space="0" w:color="auto"/>
              <w:bottom w:val="single" w:sz="4" w:space="0" w:color="auto"/>
              <w:right w:val="single" w:sz="4" w:space="0" w:color="auto"/>
            </w:tcBorders>
          </w:tcPr>
          <w:p w14:paraId="6781D1CF"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7A5ACF7B" w14:textId="77777777" w:rsidR="00131A6D" w:rsidRPr="00131A6D" w:rsidRDefault="00131A6D" w:rsidP="00131A6D">
            <w:pPr>
              <w:spacing w:line="256" w:lineRule="auto"/>
            </w:pPr>
            <w:r w:rsidRPr="00131A6D">
              <w:t>ACH 1076</w:t>
            </w:r>
          </w:p>
        </w:tc>
        <w:tc>
          <w:tcPr>
            <w:tcW w:w="3586" w:type="dxa"/>
            <w:tcBorders>
              <w:top w:val="single" w:sz="4" w:space="0" w:color="auto"/>
              <w:left w:val="single" w:sz="4" w:space="0" w:color="auto"/>
              <w:bottom w:val="single" w:sz="4" w:space="0" w:color="auto"/>
              <w:right w:val="single" w:sz="4" w:space="0" w:color="auto"/>
            </w:tcBorders>
          </w:tcPr>
          <w:p w14:paraId="08D6A75C"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2DDF29B3" w14:textId="77777777" w:rsidR="00131A6D" w:rsidRPr="00131A6D" w:rsidRDefault="00131A6D" w:rsidP="00131A6D">
            <w:r w:rsidRPr="00131A6D">
              <w:t>$119.88</w:t>
            </w:r>
          </w:p>
        </w:tc>
      </w:tr>
      <w:tr w:rsidR="00131A6D" w:rsidRPr="00131A6D" w14:paraId="0378D191" w14:textId="77777777" w:rsidTr="00A63CC6">
        <w:tc>
          <w:tcPr>
            <w:tcW w:w="1903" w:type="dxa"/>
            <w:tcBorders>
              <w:top w:val="single" w:sz="4" w:space="0" w:color="auto"/>
              <w:left w:val="single" w:sz="4" w:space="0" w:color="auto"/>
              <w:bottom w:val="single" w:sz="4" w:space="0" w:color="auto"/>
              <w:right w:val="single" w:sz="4" w:space="0" w:color="auto"/>
            </w:tcBorders>
          </w:tcPr>
          <w:p w14:paraId="33B39BD6"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0C6E37F6" w14:textId="77777777" w:rsidR="00131A6D" w:rsidRPr="00131A6D" w:rsidRDefault="00131A6D" w:rsidP="00131A6D">
            <w:pPr>
              <w:spacing w:line="256" w:lineRule="auto"/>
            </w:pPr>
            <w:r w:rsidRPr="00131A6D">
              <w:t>ACH 1077</w:t>
            </w:r>
          </w:p>
        </w:tc>
        <w:tc>
          <w:tcPr>
            <w:tcW w:w="3586" w:type="dxa"/>
            <w:tcBorders>
              <w:top w:val="single" w:sz="4" w:space="0" w:color="auto"/>
              <w:left w:val="single" w:sz="4" w:space="0" w:color="auto"/>
              <w:bottom w:val="single" w:sz="4" w:space="0" w:color="auto"/>
              <w:right w:val="single" w:sz="4" w:space="0" w:color="auto"/>
            </w:tcBorders>
          </w:tcPr>
          <w:p w14:paraId="7B659C53"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042B12B1" w14:textId="77777777" w:rsidR="00131A6D" w:rsidRPr="00131A6D" w:rsidRDefault="00131A6D" w:rsidP="00131A6D">
            <w:r w:rsidRPr="00131A6D">
              <w:t>$107.49</w:t>
            </w:r>
          </w:p>
        </w:tc>
      </w:tr>
      <w:tr w:rsidR="00131A6D" w:rsidRPr="00131A6D" w14:paraId="65B16F05" w14:textId="77777777" w:rsidTr="00A63CC6">
        <w:tc>
          <w:tcPr>
            <w:tcW w:w="1903" w:type="dxa"/>
            <w:tcBorders>
              <w:top w:val="single" w:sz="4" w:space="0" w:color="auto"/>
              <w:left w:val="single" w:sz="4" w:space="0" w:color="auto"/>
              <w:bottom w:val="single" w:sz="4" w:space="0" w:color="auto"/>
              <w:right w:val="single" w:sz="4" w:space="0" w:color="auto"/>
            </w:tcBorders>
          </w:tcPr>
          <w:p w14:paraId="4D0C632B"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6F454B00" w14:textId="77777777" w:rsidR="00131A6D" w:rsidRPr="00131A6D" w:rsidRDefault="00131A6D" w:rsidP="00131A6D">
            <w:pPr>
              <w:spacing w:line="256" w:lineRule="auto"/>
            </w:pPr>
            <w:r w:rsidRPr="00131A6D">
              <w:t>ACH 1078</w:t>
            </w:r>
          </w:p>
        </w:tc>
        <w:tc>
          <w:tcPr>
            <w:tcW w:w="3586" w:type="dxa"/>
            <w:tcBorders>
              <w:top w:val="single" w:sz="4" w:space="0" w:color="auto"/>
              <w:left w:val="single" w:sz="4" w:space="0" w:color="auto"/>
              <w:bottom w:val="single" w:sz="4" w:space="0" w:color="auto"/>
              <w:right w:val="single" w:sz="4" w:space="0" w:color="auto"/>
            </w:tcBorders>
          </w:tcPr>
          <w:p w14:paraId="505B2BCC"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54AC010F" w14:textId="77777777" w:rsidR="00131A6D" w:rsidRPr="00131A6D" w:rsidRDefault="00131A6D" w:rsidP="00131A6D">
            <w:r w:rsidRPr="00131A6D">
              <w:t>$107.49-</w:t>
            </w:r>
          </w:p>
        </w:tc>
      </w:tr>
      <w:tr w:rsidR="00131A6D" w:rsidRPr="00131A6D" w14:paraId="17117597" w14:textId="77777777" w:rsidTr="00A63CC6">
        <w:tc>
          <w:tcPr>
            <w:tcW w:w="1903" w:type="dxa"/>
            <w:tcBorders>
              <w:top w:val="single" w:sz="4" w:space="0" w:color="auto"/>
              <w:left w:val="single" w:sz="4" w:space="0" w:color="auto"/>
              <w:bottom w:val="single" w:sz="4" w:space="0" w:color="auto"/>
              <w:right w:val="single" w:sz="4" w:space="0" w:color="auto"/>
            </w:tcBorders>
          </w:tcPr>
          <w:p w14:paraId="62FCF319"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1D06EF95" w14:textId="77777777" w:rsidR="00131A6D" w:rsidRPr="00131A6D" w:rsidRDefault="00131A6D" w:rsidP="00131A6D">
            <w:pPr>
              <w:spacing w:line="256" w:lineRule="auto"/>
            </w:pPr>
            <w:r w:rsidRPr="00131A6D">
              <w:t>ACH 1079</w:t>
            </w:r>
          </w:p>
        </w:tc>
        <w:tc>
          <w:tcPr>
            <w:tcW w:w="3586" w:type="dxa"/>
            <w:tcBorders>
              <w:top w:val="single" w:sz="4" w:space="0" w:color="auto"/>
              <w:left w:val="single" w:sz="4" w:space="0" w:color="auto"/>
              <w:bottom w:val="single" w:sz="4" w:space="0" w:color="auto"/>
              <w:right w:val="single" w:sz="4" w:space="0" w:color="auto"/>
            </w:tcBorders>
          </w:tcPr>
          <w:p w14:paraId="2E21F761"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681C0C51" w14:textId="77777777" w:rsidR="00131A6D" w:rsidRPr="00131A6D" w:rsidRDefault="00131A6D" w:rsidP="00131A6D">
            <w:r w:rsidRPr="00131A6D">
              <w:t>$4.10</w:t>
            </w:r>
          </w:p>
        </w:tc>
      </w:tr>
      <w:tr w:rsidR="00131A6D" w:rsidRPr="00131A6D" w14:paraId="4D306A98" w14:textId="77777777" w:rsidTr="00A63CC6">
        <w:tc>
          <w:tcPr>
            <w:tcW w:w="1903" w:type="dxa"/>
            <w:tcBorders>
              <w:top w:val="single" w:sz="4" w:space="0" w:color="auto"/>
              <w:left w:val="single" w:sz="4" w:space="0" w:color="auto"/>
              <w:bottom w:val="single" w:sz="4" w:space="0" w:color="auto"/>
              <w:right w:val="single" w:sz="4" w:space="0" w:color="auto"/>
            </w:tcBorders>
          </w:tcPr>
          <w:p w14:paraId="13D8E67E"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030F31F0" w14:textId="77777777" w:rsidR="00131A6D" w:rsidRPr="00131A6D" w:rsidRDefault="00131A6D" w:rsidP="00131A6D">
            <w:pPr>
              <w:spacing w:line="256" w:lineRule="auto"/>
            </w:pPr>
            <w:r w:rsidRPr="00131A6D">
              <w:t>ACH 1080</w:t>
            </w:r>
          </w:p>
        </w:tc>
        <w:tc>
          <w:tcPr>
            <w:tcW w:w="3586" w:type="dxa"/>
            <w:tcBorders>
              <w:top w:val="single" w:sz="4" w:space="0" w:color="auto"/>
              <w:left w:val="single" w:sz="4" w:space="0" w:color="auto"/>
              <w:bottom w:val="single" w:sz="4" w:space="0" w:color="auto"/>
              <w:right w:val="single" w:sz="4" w:space="0" w:color="auto"/>
            </w:tcBorders>
          </w:tcPr>
          <w:p w14:paraId="78FB8692"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64668CB2" w14:textId="77777777" w:rsidR="00131A6D" w:rsidRPr="00131A6D" w:rsidRDefault="00131A6D" w:rsidP="00131A6D">
            <w:r w:rsidRPr="00131A6D">
              <w:t>$325.03</w:t>
            </w:r>
          </w:p>
        </w:tc>
      </w:tr>
      <w:tr w:rsidR="00131A6D" w:rsidRPr="00131A6D" w14:paraId="1B501C54" w14:textId="77777777" w:rsidTr="00A63CC6">
        <w:tc>
          <w:tcPr>
            <w:tcW w:w="1903" w:type="dxa"/>
            <w:tcBorders>
              <w:top w:val="single" w:sz="4" w:space="0" w:color="auto"/>
              <w:left w:val="single" w:sz="4" w:space="0" w:color="auto"/>
              <w:bottom w:val="single" w:sz="4" w:space="0" w:color="auto"/>
              <w:right w:val="single" w:sz="4" w:space="0" w:color="auto"/>
            </w:tcBorders>
          </w:tcPr>
          <w:p w14:paraId="55763291"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327ECD5A" w14:textId="77777777" w:rsidR="00131A6D" w:rsidRPr="00131A6D" w:rsidRDefault="00131A6D" w:rsidP="00131A6D">
            <w:pPr>
              <w:spacing w:line="256" w:lineRule="auto"/>
            </w:pPr>
            <w:r w:rsidRPr="00131A6D">
              <w:t>ACH1081</w:t>
            </w:r>
          </w:p>
        </w:tc>
        <w:tc>
          <w:tcPr>
            <w:tcW w:w="3586" w:type="dxa"/>
            <w:tcBorders>
              <w:top w:val="single" w:sz="4" w:space="0" w:color="auto"/>
              <w:left w:val="single" w:sz="4" w:space="0" w:color="auto"/>
              <w:bottom w:val="single" w:sz="4" w:space="0" w:color="auto"/>
              <w:right w:val="single" w:sz="4" w:space="0" w:color="auto"/>
            </w:tcBorders>
          </w:tcPr>
          <w:p w14:paraId="4598C605"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10F17CDE" w14:textId="77777777" w:rsidR="00131A6D" w:rsidRPr="00131A6D" w:rsidRDefault="00131A6D" w:rsidP="00131A6D">
            <w:r w:rsidRPr="00131A6D">
              <w:t>$569.88</w:t>
            </w:r>
          </w:p>
        </w:tc>
      </w:tr>
      <w:tr w:rsidR="00131A6D" w:rsidRPr="00131A6D" w14:paraId="303DB190" w14:textId="77777777" w:rsidTr="00A63CC6">
        <w:trPr>
          <w:trHeight w:val="350"/>
        </w:trPr>
        <w:tc>
          <w:tcPr>
            <w:tcW w:w="1903" w:type="dxa"/>
            <w:tcBorders>
              <w:top w:val="single" w:sz="4" w:space="0" w:color="auto"/>
              <w:left w:val="single" w:sz="4" w:space="0" w:color="auto"/>
              <w:bottom w:val="single" w:sz="4" w:space="0" w:color="auto"/>
              <w:right w:val="single" w:sz="4" w:space="0" w:color="auto"/>
            </w:tcBorders>
          </w:tcPr>
          <w:p w14:paraId="6B5B8786"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316B04AF" w14:textId="77777777" w:rsidR="00131A6D" w:rsidRPr="00131A6D" w:rsidRDefault="00131A6D" w:rsidP="00131A6D">
            <w:pPr>
              <w:spacing w:line="256" w:lineRule="auto"/>
            </w:pPr>
            <w:r w:rsidRPr="00131A6D">
              <w:t>ACH 1082</w:t>
            </w:r>
          </w:p>
        </w:tc>
        <w:tc>
          <w:tcPr>
            <w:tcW w:w="3586" w:type="dxa"/>
            <w:tcBorders>
              <w:top w:val="single" w:sz="4" w:space="0" w:color="auto"/>
              <w:left w:val="single" w:sz="4" w:space="0" w:color="auto"/>
              <w:bottom w:val="single" w:sz="4" w:space="0" w:color="auto"/>
              <w:right w:val="single" w:sz="4" w:space="0" w:color="auto"/>
            </w:tcBorders>
          </w:tcPr>
          <w:p w14:paraId="719F81B7"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0F404903" w14:textId="77777777" w:rsidR="00131A6D" w:rsidRPr="00131A6D" w:rsidRDefault="00131A6D" w:rsidP="00131A6D">
            <w:r w:rsidRPr="00131A6D">
              <w:t>$51.21</w:t>
            </w:r>
          </w:p>
        </w:tc>
      </w:tr>
      <w:tr w:rsidR="00131A6D" w:rsidRPr="00131A6D" w14:paraId="5DF52EC2" w14:textId="77777777" w:rsidTr="00A63CC6">
        <w:tc>
          <w:tcPr>
            <w:tcW w:w="1903" w:type="dxa"/>
            <w:tcBorders>
              <w:top w:val="single" w:sz="4" w:space="0" w:color="auto"/>
              <w:left w:val="single" w:sz="4" w:space="0" w:color="auto"/>
              <w:bottom w:val="single" w:sz="4" w:space="0" w:color="auto"/>
              <w:right w:val="single" w:sz="4" w:space="0" w:color="auto"/>
            </w:tcBorders>
          </w:tcPr>
          <w:p w14:paraId="49D1A100"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0A1A65FA" w14:textId="77777777" w:rsidR="00131A6D" w:rsidRPr="00131A6D" w:rsidRDefault="00131A6D" w:rsidP="00131A6D">
            <w:pPr>
              <w:spacing w:line="256" w:lineRule="auto"/>
            </w:pPr>
            <w:r w:rsidRPr="00131A6D">
              <w:t>ACH 1083</w:t>
            </w:r>
          </w:p>
        </w:tc>
        <w:tc>
          <w:tcPr>
            <w:tcW w:w="3586" w:type="dxa"/>
            <w:tcBorders>
              <w:top w:val="single" w:sz="4" w:space="0" w:color="auto"/>
              <w:left w:val="single" w:sz="4" w:space="0" w:color="auto"/>
              <w:bottom w:val="single" w:sz="4" w:space="0" w:color="auto"/>
              <w:right w:val="single" w:sz="4" w:space="0" w:color="auto"/>
            </w:tcBorders>
          </w:tcPr>
          <w:p w14:paraId="31C6EDA8"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37980499" w14:textId="77777777" w:rsidR="00131A6D" w:rsidRPr="00131A6D" w:rsidRDefault="00131A6D" w:rsidP="00131A6D">
            <w:r w:rsidRPr="00131A6D">
              <w:t>$316.00</w:t>
            </w:r>
          </w:p>
        </w:tc>
      </w:tr>
      <w:tr w:rsidR="00131A6D" w:rsidRPr="00131A6D" w14:paraId="74ED1CCC" w14:textId="77777777" w:rsidTr="00A63CC6">
        <w:tc>
          <w:tcPr>
            <w:tcW w:w="1903" w:type="dxa"/>
            <w:tcBorders>
              <w:top w:val="single" w:sz="4" w:space="0" w:color="auto"/>
              <w:left w:val="single" w:sz="4" w:space="0" w:color="auto"/>
              <w:bottom w:val="single" w:sz="4" w:space="0" w:color="auto"/>
              <w:right w:val="single" w:sz="4" w:space="0" w:color="auto"/>
            </w:tcBorders>
          </w:tcPr>
          <w:p w14:paraId="220FA5C4"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4D570926" w14:textId="77777777" w:rsidR="00131A6D" w:rsidRPr="00131A6D" w:rsidRDefault="00131A6D" w:rsidP="00131A6D">
            <w:pPr>
              <w:spacing w:line="256" w:lineRule="auto"/>
            </w:pPr>
            <w:r w:rsidRPr="00131A6D">
              <w:t>ACH 1084</w:t>
            </w:r>
          </w:p>
        </w:tc>
        <w:tc>
          <w:tcPr>
            <w:tcW w:w="3586" w:type="dxa"/>
            <w:tcBorders>
              <w:top w:val="single" w:sz="4" w:space="0" w:color="auto"/>
              <w:left w:val="single" w:sz="4" w:space="0" w:color="auto"/>
              <w:bottom w:val="single" w:sz="4" w:space="0" w:color="auto"/>
              <w:right w:val="single" w:sz="4" w:space="0" w:color="auto"/>
            </w:tcBorders>
          </w:tcPr>
          <w:p w14:paraId="1F06D272"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63C41882" w14:textId="77777777" w:rsidR="00131A6D" w:rsidRPr="00131A6D" w:rsidRDefault="00131A6D" w:rsidP="00131A6D">
            <w:r w:rsidRPr="00131A6D">
              <w:t>$100.72</w:t>
            </w:r>
          </w:p>
        </w:tc>
      </w:tr>
      <w:tr w:rsidR="00131A6D" w:rsidRPr="00131A6D" w14:paraId="48DA6C18" w14:textId="77777777" w:rsidTr="00A63CC6">
        <w:tc>
          <w:tcPr>
            <w:tcW w:w="1903" w:type="dxa"/>
            <w:tcBorders>
              <w:top w:val="single" w:sz="4" w:space="0" w:color="auto"/>
              <w:left w:val="single" w:sz="4" w:space="0" w:color="auto"/>
              <w:bottom w:val="single" w:sz="4" w:space="0" w:color="auto"/>
              <w:right w:val="single" w:sz="4" w:space="0" w:color="auto"/>
            </w:tcBorders>
          </w:tcPr>
          <w:p w14:paraId="4776BBB0"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310B3943" w14:textId="77777777" w:rsidR="00131A6D" w:rsidRPr="00131A6D" w:rsidRDefault="00131A6D" w:rsidP="00131A6D">
            <w:pPr>
              <w:spacing w:line="256" w:lineRule="auto"/>
            </w:pPr>
            <w:r w:rsidRPr="00131A6D">
              <w:t>ACH 1085</w:t>
            </w:r>
          </w:p>
        </w:tc>
        <w:tc>
          <w:tcPr>
            <w:tcW w:w="3586" w:type="dxa"/>
            <w:tcBorders>
              <w:top w:val="single" w:sz="4" w:space="0" w:color="auto"/>
              <w:left w:val="single" w:sz="4" w:space="0" w:color="auto"/>
              <w:bottom w:val="single" w:sz="4" w:space="0" w:color="auto"/>
              <w:right w:val="single" w:sz="4" w:space="0" w:color="auto"/>
            </w:tcBorders>
          </w:tcPr>
          <w:p w14:paraId="16A08F84"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28AE7C11" w14:textId="77777777" w:rsidR="00131A6D" w:rsidRPr="00131A6D" w:rsidRDefault="00131A6D" w:rsidP="00131A6D">
            <w:r w:rsidRPr="00131A6D">
              <w:t>$25.00</w:t>
            </w:r>
          </w:p>
        </w:tc>
      </w:tr>
      <w:tr w:rsidR="00131A6D" w:rsidRPr="00131A6D" w14:paraId="430B80C0" w14:textId="77777777" w:rsidTr="00A63CC6">
        <w:tc>
          <w:tcPr>
            <w:tcW w:w="1903" w:type="dxa"/>
            <w:tcBorders>
              <w:top w:val="single" w:sz="4" w:space="0" w:color="auto"/>
              <w:left w:val="single" w:sz="4" w:space="0" w:color="auto"/>
              <w:bottom w:val="single" w:sz="4" w:space="0" w:color="auto"/>
              <w:right w:val="single" w:sz="4" w:space="0" w:color="auto"/>
            </w:tcBorders>
          </w:tcPr>
          <w:p w14:paraId="7E71BF57"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6CC658A6" w14:textId="77777777" w:rsidR="00131A6D" w:rsidRPr="00131A6D" w:rsidRDefault="00131A6D" w:rsidP="00131A6D">
            <w:pPr>
              <w:spacing w:line="256" w:lineRule="auto"/>
            </w:pPr>
            <w:r w:rsidRPr="00131A6D">
              <w:t>ACH 1086</w:t>
            </w:r>
          </w:p>
        </w:tc>
        <w:tc>
          <w:tcPr>
            <w:tcW w:w="3586" w:type="dxa"/>
            <w:tcBorders>
              <w:top w:val="single" w:sz="4" w:space="0" w:color="auto"/>
              <w:left w:val="single" w:sz="4" w:space="0" w:color="auto"/>
              <w:bottom w:val="single" w:sz="4" w:space="0" w:color="auto"/>
              <w:right w:val="single" w:sz="4" w:space="0" w:color="auto"/>
            </w:tcBorders>
          </w:tcPr>
          <w:p w14:paraId="1043D5D0"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156E49A2" w14:textId="77777777" w:rsidR="00131A6D" w:rsidRPr="00131A6D" w:rsidRDefault="00131A6D" w:rsidP="00131A6D">
            <w:r w:rsidRPr="00131A6D">
              <w:t>$4.10</w:t>
            </w:r>
          </w:p>
        </w:tc>
      </w:tr>
      <w:tr w:rsidR="00131A6D" w:rsidRPr="00131A6D" w14:paraId="1F317CFF" w14:textId="77777777" w:rsidTr="00A63CC6">
        <w:tc>
          <w:tcPr>
            <w:tcW w:w="1903" w:type="dxa"/>
            <w:tcBorders>
              <w:top w:val="single" w:sz="4" w:space="0" w:color="auto"/>
              <w:left w:val="single" w:sz="4" w:space="0" w:color="auto"/>
              <w:bottom w:val="single" w:sz="4" w:space="0" w:color="auto"/>
              <w:right w:val="single" w:sz="4" w:space="0" w:color="auto"/>
            </w:tcBorders>
          </w:tcPr>
          <w:p w14:paraId="2B5728BB"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49C265C0" w14:textId="77777777" w:rsidR="00131A6D" w:rsidRPr="00131A6D" w:rsidRDefault="00131A6D" w:rsidP="00131A6D">
            <w:pPr>
              <w:spacing w:line="256" w:lineRule="auto"/>
            </w:pPr>
            <w:r w:rsidRPr="00131A6D">
              <w:t>ACH 1087</w:t>
            </w:r>
          </w:p>
        </w:tc>
        <w:tc>
          <w:tcPr>
            <w:tcW w:w="3586" w:type="dxa"/>
            <w:tcBorders>
              <w:top w:val="single" w:sz="4" w:space="0" w:color="auto"/>
              <w:left w:val="single" w:sz="4" w:space="0" w:color="auto"/>
              <w:bottom w:val="single" w:sz="4" w:space="0" w:color="auto"/>
              <w:right w:val="single" w:sz="4" w:space="0" w:color="auto"/>
            </w:tcBorders>
          </w:tcPr>
          <w:p w14:paraId="41C64C18"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6F620A49" w14:textId="77777777" w:rsidR="00131A6D" w:rsidRPr="00131A6D" w:rsidRDefault="00131A6D" w:rsidP="00131A6D">
            <w:r w:rsidRPr="00131A6D">
              <w:t>$6.25</w:t>
            </w:r>
          </w:p>
        </w:tc>
      </w:tr>
      <w:tr w:rsidR="00131A6D" w:rsidRPr="00131A6D" w14:paraId="5B87B2ED" w14:textId="77777777" w:rsidTr="00A63CC6">
        <w:trPr>
          <w:trHeight w:val="323"/>
        </w:trPr>
        <w:tc>
          <w:tcPr>
            <w:tcW w:w="1903" w:type="dxa"/>
            <w:tcBorders>
              <w:top w:val="single" w:sz="4" w:space="0" w:color="auto"/>
              <w:left w:val="single" w:sz="4" w:space="0" w:color="auto"/>
              <w:bottom w:val="single" w:sz="4" w:space="0" w:color="auto"/>
              <w:right w:val="single" w:sz="4" w:space="0" w:color="auto"/>
            </w:tcBorders>
          </w:tcPr>
          <w:p w14:paraId="4894FA75"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165940B5" w14:textId="77777777" w:rsidR="00131A6D" w:rsidRPr="00131A6D" w:rsidRDefault="00131A6D" w:rsidP="00131A6D">
            <w:pPr>
              <w:spacing w:line="256" w:lineRule="auto"/>
            </w:pPr>
            <w:r w:rsidRPr="00131A6D">
              <w:t>ACH 1088</w:t>
            </w:r>
          </w:p>
        </w:tc>
        <w:tc>
          <w:tcPr>
            <w:tcW w:w="3586" w:type="dxa"/>
            <w:tcBorders>
              <w:top w:val="single" w:sz="4" w:space="0" w:color="auto"/>
              <w:left w:val="single" w:sz="4" w:space="0" w:color="auto"/>
              <w:bottom w:val="single" w:sz="4" w:space="0" w:color="auto"/>
              <w:right w:val="single" w:sz="4" w:space="0" w:color="auto"/>
            </w:tcBorders>
          </w:tcPr>
          <w:p w14:paraId="7914304C"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168DDDEE" w14:textId="77777777" w:rsidR="00131A6D" w:rsidRPr="00131A6D" w:rsidRDefault="00131A6D" w:rsidP="00131A6D">
            <w:r w:rsidRPr="00131A6D">
              <w:t>$39.00</w:t>
            </w:r>
          </w:p>
        </w:tc>
      </w:tr>
      <w:tr w:rsidR="00131A6D" w:rsidRPr="00131A6D" w14:paraId="4DDA131C" w14:textId="77777777" w:rsidTr="00A63CC6">
        <w:tc>
          <w:tcPr>
            <w:tcW w:w="1903" w:type="dxa"/>
            <w:tcBorders>
              <w:top w:val="single" w:sz="4" w:space="0" w:color="auto"/>
              <w:left w:val="single" w:sz="4" w:space="0" w:color="auto"/>
              <w:bottom w:val="single" w:sz="4" w:space="0" w:color="auto"/>
              <w:right w:val="single" w:sz="4" w:space="0" w:color="auto"/>
            </w:tcBorders>
          </w:tcPr>
          <w:p w14:paraId="7FE8022A"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02A7FDD2" w14:textId="77777777" w:rsidR="00131A6D" w:rsidRPr="00131A6D" w:rsidRDefault="00131A6D" w:rsidP="00131A6D">
            <w:pPr>
              <w:spacing w:line="256" w:lineRule="auto"/>
            </w:pPr>
            <w:r w:rsidRPr="00131A6D">
              <w:t>ACH 1089</w:t>
            </w:r>
          </w:p>
        </w:tc>
        <w:tc>
          <w:tcPr>
            <w:tcW w:w="3586" w:type="dxa"/>
            <w:tcBorders>
              <w:top w:val="single" w:sz="4" w:space="0" w:color="auto"/>
              <w:left w:val="single" w:sz="4" w:space="0" w:color="auto"/>
              <w:bottom w:val="single" w:sz="4" w:space="0" w:color="auto"/>
              <w:right w:val="single" w:sz="4" w:space="0" w:color="auto"/>
            </w:tcBorders>
          </w:tcPr>
          <w:p w14:paraId="01C11ECF"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68C7A38C" w14:textId="77777777" w:rsidR="00131A6D" w:rsidRPr="00131A6D" w:rsidRDefault="00131A6D" w:rsidP="00131A6D">
            <w:r w:rsidRPr="00131A6D">
              <w:t>$38.57</w:t>
            </w:r>
          </w:p>
        </w:tc>
      </w:tr>
      <w:tr w:rsidR="00131A6D" w:rsidRPr="00131A6D" w14:paraId="114190E6" w14:textId="77777777" w:rsidTr="00A63CC6">
        <w:tc>
          <w:tcPr>
            <w:tcW w:w="1903" w:type="dxa"/>
            <w:tcBorders>
              <w:top w:val="single" w:sz="4" w:space="0" w:color="auto"/>
              <w:left w:val="single" w:sz="4" w:space="0" w:color="auto"/>
              <w:bottom w:val="single" w:sz="4" w:space="0" w:color="auto"/>
              <w:right w:val="single" w:sz="4" w:space="0" w:color="auto"/>
            </w:tcBorders>
          </w:tcPr>
          <w:p w14:paraId="421C08E4"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488DE600" w14:textId="77777777" w:rsidR="00131A6D" w:rsidRPr="00131A6D" w:rsidRDefault="00131A6D" w:rsidP="00131A6D">
            <w:pPr>
              <w:spacing w:line="256" w:lineRule="auto"/>
            </w:pPr>
            <w:r w:rsidRPr="00131A6D">
              <w:t>ACH 1090</w:t>
            </w:r>
          </w:p>
        </w:tc>
        <w:tc>
          <w:tcPr>
            <w:tcW w:w="3586" w:type="dxa"/>
            <w:tcBorders>
              <w:top w:val="single" w:sz="4" w:space="0" w:color="auto"/>
              <w:left w:val="single" w:sz="4" w:space="0" w:color="auto"/>
              <w:bottom w:val="single" w:sz="4" w:space="0" w:color="auto"/>
              <w:right w:val="single" w:sz="4" w:space="0" w:color="auto"/>
            </w:tcBorders>
          </w:tcPr>
          <w:p w14:paraId="06BD594F"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2917CDDE" w14:textId="77777777" w:rsidR="00131A6D" w:rsidRPr="00131A6D" w:rsidRDefault="00131A6D" w:rsidP="00131A6D">
            <w:r w:rsidRPr="00131A6D">
              <w:t>$104.19</w:t>
            </w:r>
          </w:p>
        </w:tc>
      </w:tr>
      <w:tr w:rsidR="00131A6D" w:rsidRPr="00131A6D" w14:paraId="5323FFF6" w14:textId="77777777" w:rsidTr="00A63CC6">
        <w:tc>
          <w:tcPr>
            <w:tcW w:w="1903" w:type="dxa"/>
            <w:tcBorders>
              <w:top w:val="single" w:sz="4" w:space="0" w:color="auto"/>
              <w:left w:val="single" w:sz="4" w:space="0" w:color="auto"/>
              <w:bottom w:val="single" w:sz="4" w:space="0" w:color="auto"/>
              <w:right w:val="single" w:sz="4" w:space="0" w:color="auto"/>
            </w:tcBorders>
          </w:tcPr>
          <w:p w14:paraId="1B607377"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5E3A60A3" w14:textId="77777777" w:rsidR="00131A6D" w:rsidRPr="00131A6D" w:rsidRDefault="00131A6D" w:rsidP="00131A6D">
            <w:pPr>
              <w:spacing w:line="256" w:lineRule="auto"/>
            </w:pPr>
            <w:r w:rsidRPr="00131A6D">
              <w:t>ACH 1091</w:t>
            </w:r>
          </w:p>
        </w:tc>
        <w:tc>
          <w:tcPr>
            <w:tcW w:w="3586" w:type="dxa"/>
            <w:tcBorders>
              <w:top w:val="single" w:sz="4" w:space="0" w:color="auto"/>
              <w:left w:val="single" w:sz="4" w:space="0" w:color="auto"/>
              <w:bottom w:val="single" w:sz="4" w:space="0" w:color="auto"/>
              <w:right w:val="single" w:sz="4" w:space="0" w:color="auto"/>
            </w:tcBorders>
          </w:tcPr>
          <w:p w14:paraId="009A4734"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39AA3E47" w14:textId="77777777" w:rsidR="00131A6D" w:rsidRPr="00131A6D" w:rsidRDefault="00131A6D" w:rsidP="00131A6D">
            <w:r w:rsidRPr="00131A6D">
              <w:t>$398.00</w:t>
            </w:r>
          </w:p>
        </w:tc>
      </w:tr>
      <w:tr w:rsidR="00131A6D" w:rsidRPr="00131A6D" w14:paraId="7D083318" w14:textId="77777777" w:rsidTr="00A63CC6">
        <w:tc>
          <w:tcPr>
            <w:tcW w:w="1903" w:type="dxa"/>
            <w:tcBorders>
              <w:top w:val="single" w:sz="4" w:space="0" w:color="auto"/>
              <w:left w:val="single" w:sz="4" w:space="0" w:color="auto"/>
              <w:bottom w:val="single" w:sz="4" w:space="0" w:color="auto"/>
              <w:right w:val="single" w:sz="4" w:space="0" w:color="auto"/>
            </w:tcBorders>
          </w:tcPr>
          <w:p w14:paraId="271F6154"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79E588A3" w14:textId="77777777" w:rsidR="00131A6D" w:rsidRPr="00131A6D" w:rsidRDefault="00131A6D" w:rsidP="00131A6D">
            <w:pPr>
              <w:spacing w:line="256" w:lineRule="auto"/>
            </w:pPr>
            <w:r w:rsidRPr="00131A6D">
              <w:t>ACH 1092</w:t>
            </w:r>
          </w:p>
        </w:tc>
        <w:tc>
          <w:tcPr>
            <w:tcW w:w="3586" w:type="dxa"/>
            <w:tcBorders>
              <w:top w:val="single" w:sz="4" w:space="0" w:color="auto"/>
              <w:left w:val="single" w:sz="4" w:space="0" w:color="auto"/>
              <w:bottom w:val="single" w:sz="4" w:space="0" w:color="auto"/>
              <w:right w:val="single" w:sz="4" w:space="0" w:color="auto"/>
            </w:tcBorders>
          </w:tcPr>
          <w:p w14:paraId="75B7CD19"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274429E6" w14:textId="77777777" w:rsidR="00131A6D" w:rsidRPr="00131A6D" w:rsidRDefault="00131A6D" w:rsidP="00131A6D">
            <w:r w:rsidRPr="00131A6D">
              <w:t>$255.57</w:t>
            </w:r>
          </w:p>
        </w:tc>
      </w:tr>
      <w:tr w:rsidR="00131A6D" w:rsidRPr="00131A6D" w14:paraId="58939D08" w14:textId="77777777" w:rsidTr="00A63CC6">
        <w:tc>
          <w:tcPr>
            <w:tcW w:w="1903" w:type="dxa"/>
            <w:tcBorders>
              <w:top w:val="single" w:sz="4" w:space="0" w:color="auto"/>
              <w:left w:val="single" w:sz="4" w:space="0" w:color="auto"/>
              <w:bottom w:val="single" w:sz="4" w:space="0" w:color="auto"/>
              <w:right w:val="single" w:sz="4" w:space="0" w:color="auto"/>
            </w:tcBorders>
          </w:tcPr>
          <w:p w14:paraId="3E9D180E"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2BB0A023" w14:textId="77777777" w:rsidR="00131A6D" w:rsidRPr="00131A6D" w:rsidRDefault="00131A6D" w:rsidP="00131A6D">
            <w:pPr>
              <w:spacing w:line="256" w:lineRule="auto"/>
            </w:pPr>
            <w:r w:rsidRPr="00131A6D">
              <w:t>ACH 1093</w:t>
            </w:r>
          </w:p>
        </w:tc>
        <w:tc>
          <w:tcPr>
            <w:tcW w:w="3586" w:type="dxa"/>
            <w:tcBorders>
              <w:top w:val="single" w:sz="4" w:space="0" w:color="auto"/>
              <w:left w:val="single" w:sz="4" w:space="0" w:color="auto"/>
              <w:bottom w:val="single" w:sz="4" w:space="0" w:color="auto"/>
              <w:right w:val="single" w:sz="4" w:space="0" w:color="auto"/>
            </w:tcBorders>
          </w:tcPr>
          <w:p w14:paraId="31FC2A65"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31F329B4" w14:textId="77777777" w:rsidR="00131A6D" w:rsidRPr="00131A6D" w:rsidRDefault="00131A6D" w:rsidP="00131A6D">
            <w:r w:rsidRPr="00131A6D">
              <w:t>$202.47</w:t>
            </w:r>
          </w:p>
        </w:tc>
      </w:tr>
      <w:tr w:rsidR="00131A6D" w:rsidRPr="00131A6D" w14:paraId="6381F896" w14:textId="77777777" w:rsidTr="00A63CC6">
        <w:tc>
          <w:tcPr>
            <w:tcW w:w="1903" w:type="dxa"/>
            <w:tcBorders>
              <w:top w:val="single" w:sz="4" w:space="0" w:color="auto"/>
              <w:left w:val="single" w:sz="4" w:space="0" w:color="auto"/>
              <w:bottom w:val="single" w:sz="4" w:space="0" w:color="auto"/>
              <w:right w:val="single" w:sz="4" w:space="0" w:color="auto"/>
            </w:tcBorders>
          </w:tcPr>
          <w:p w14:paraId="31FC100D"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2E009BE4" w14:textId="77777777" w:rsidR="00131A6D" w:rsidRPr="00131A6D" w:rsidRDefault="00131A6D" w:rsidP="00131A6D">
            <w:pPr>
              <w:spacing w:line="256" w:lineRule="auto"/>
            </w:pPr>
            <w:r w:rsidRPr="00131A6D">
              <w:t>ACH1103</w:t>
            </w:r>
          </w:p>
        </w:tc>
        <w:tc>
          <w:tcPr>
            <w:tcW w:w="3586" w:type="dxa"/>
            <w:tcBorders>
              <w:top w:val="single" w:sz="4" w:space="0" w:color="auto"/>
              <w:left w:val="single" w:sz="4" w:space="0" w:color="auto"/>
              <w:bottom w:val="single" w:sz="4" w:space="0" w:color="auto"/>
              <w:right w:val="single" w:sz="4" w:space="0" w:color="auto"/>
            </w:tcBorders>
          </w:tcPr>
          <w:p w14:paraId="68693325"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26DC10EC" w14:textId="77777777" w:rsidR="00131A6D" w:rsidRPr="00131A6D" w:rsidRDefault="00131A6D" w:rsidP="00131A6D">
            <w:r w:rsidRPr="00131A6D">
              <w:t>$145.90</w:t>
            </w:r>
          </w:p>
        </w:tc>
      </w:tr>
      <w:tr w:rsidR="00131A6D" w:rsidRPr="00131A6D" w14:paraId="6352A6E1" w14:textId="77777777" w:rsidTr="00A63CC6">
        <w:tc>
          <w:tcPr>
            <w:tcW w:w="1903" w:type="dxa"/>
            <w:tcBorders>
              <w:top w:val="single" w:sz="4" w:space="0" w:color="auto"/>
              <w:left w:val="single" w:sz="4" w:space="0" w:color="auto"/>
              <w:bottom w:val="single" w:sz="4" w:space="0" w:color="auto"/>
              <w:right w:val="single" w:sz="4" w:space="0" w:color="auto"/>
            </w:tcBorders>
          </w:tcPr>
          <w:p w14:paraId="0C2A7DF1"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552E4C28" w14:textId="77777777" w:rsidR="00131A6D" w:rsidRPr="00131A6D" w:rsidRDefault="00131A6D" w:rsidP="00131A6D">
            <w:pPr>
              <w:spacing w:line="256" w:lineRule="auto"/>
            </w:pPr>
            <w:r w:rsidRPr="00131A6D">
              <w:t>ACH 1104</w:t>
            </w:r>
          </w:p>
        </w:tc>
        <w:tc>
          <w:tcPr>
            <w:tcW w:w="3586" w:type="dxa"/>
            <w:tcBorders>
              <w:top w:val="single" w:sz="4" w:space="0" w:color="auto"/>
              <w:left w:val="single" w:sz="4" w:space="0" w:color="auto"/>
              <w:bottom w:val="single" w:sz="4" w:space="0" w:color="auto"/>
              <w:right w:val="single" w:sz="4" w:space="0" w:color="auto"/>
            </w:tcBorders>
          </w:tcPr>
          <w:p w14:paraId="6C2C90EA"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04C060EA" w14:textId="77777777" w:rsidR="00131A6D" w:rsidRPr="00131A6D" w:rsidRDefault="00131A6D" w:rsidP="00131A6D">
            <w:r w:rsidRPr="00131A6D">
              <w:t>$50.98</w:t>
            </w:r>
          </w:p>
        </w:tc>
      </w:tr>
      <w:tr w:rsidR="00131A6D" w:rsidRPr="00131A6D" w14:paraId="450012B3" w14:textId="77777777" w:rsidTr="00A63CC6">
        <w:tc>
          <w:tcPr>
            <w:tcW w:w="1903" w:type="dxa"/>
            <w:tcBorders>
              <w:top w:val="single" w:sz="4" w:space="0" w:color="auto"/>
              <w:left w:val="single" w:sz="4" w:space="0" w:color="auto"/>
              <w:bottom w:val="single" w:sz="4" w:space="0" w:color="auto"/>
              <w:right w:val="single" w:sz="4" w:space="0" w:color="auto"/>
            </w:tcBorders>
          </w:tcPr>
          <w:p w14:paraId="74D8F694"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42787ABC" w14:textId="77777777" w:rsidR="00131A6D" w:rsidRPr="00131A6D" w:rsidRDefault="00131A6D" w:rsidP="00131A6D">
            <w:pPr>
              <w:spacing w:line="256" w:lineRule="auto"/>
            </w:pPr>
            <w:r w:rsidRPr="00131A6D">
              <w:t>ACH 1105</w:t>
            </w:r>
          </w:p>
        </w:tc>
        <w:tc>
          <w:tcPr>
            <w:tcW w:w="3586" w:type="dxa"/>
            <w:tcBorders>
              <w:top w:val="single" w:sz="4" w:space="0" w:color="auto"/>
              <w:left w:val="single" w:sz="4" w:space="0" w:color="auto"/>
              <w:bottom w:val="single" w:sz="4" w:space="0" w:color="auto"/>
              <w:right w:val="single" w:sz="4" w:space="0" w:color="auto"/>
            </w:tcBorders>
          </w:tcPr>
          <w:p w14:paraId="23095896"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3898479D" w14:textId="77777777" w:rsidR="00131A6D" w:rsidRPr="00131A6D" w:rsidRDefault="00131A6D" w:rsidP="00131A6D">
            <w:r w:rsidRPr="00131A6D">
              <w:t>$1777.50</w:t>
            </w:r>
          </w:p>
        </w:tc>
      </w:tr>
      <w:tr w:rsidR="00131A6D" w:rsidRPr="00131A6D" w14:paraId="0AC559D2" w14:textId="77777777" w:rsidTr="00A63CC6">
        <w:tc>
          <w:tcPr>
            <w:tcW w:w="1903" w:type="dxa"/>
            <w:tcBorders>
              <w:top w:val="single" w:sz="4" w:space="0" w:color="auto"/>
              <w:left w:val="single" w:sz="4" w:space="0" w:color="auto"/>
              <w:bottom w:val="single" w:sz="4" w:space="0" w:color="auto"/>
              <w:right w:val="single" w:sz="4" w:space="0" w:color="auto"/>
            </w:tcBorders>
          </w:tcPr>
          <w:p w14:paraId="2EDA2D80"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0310647D" w14:textId="77777777" w:rsidR="00131A6D" w:rsidRPr="00131A6D" w:rsidRDefault="00131A6D" w:rsidP="00131A6D">
            <w:pPr>
              <w:spacing w:line="256" w:lineRule="auto"/>
            </w:pPr>
            <w:r w:rsidRPr="00131A6D">
              <w:t>ACH 1106</w:t>
            </w:r>
          </w:p>
        </w:tc>
        <w:tc>
          <w:tcPr>
            <w:tcW w:w="3586" w:type="dxa"/>
            <w:tcBorders>
              <w:top w:val="single" w:sz="4" w:space="0" w:color="auto"/>
              <w:left w:val="single" w:sz="4" w:space="0" w:color="auto"/>
              <w:bottom w:val="single" w:sz="4" w:space="0" w:color="auto"/>
              <w:right w:val="single" w:sz="4" w:space="0" w:color="auto"/>
            </w:tcBorders>
          </w:tcPr>
          <w:p w14:paraId="26EBD2D9"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40049498" w14:textId="77777777" w:rsidR="00131A6D" w:rsidRPr="00131A6D" w:rsidRDefault="00131A6D" w:rsidP="00131A6D">
            <w:r w:rsidRPr="00131A6D">
              <w:t>$154.80</w:t>
            </w:r>
          </w:p>
        </w:tc>
      </w:tr>
      <w:tr w:rsidR="00131A6D" w:rsidRPr="00131A6D" w14:paraId="5F9853EC" w14:textId="77777777" w:rsidTr="00A63CC6">
        <w:tc>
          <w:tcPr>
            <w:tcW w:w="1903" w:type="dxa"/>
            <w:tcBorders>
              <w:top w:val="single" w:sz="4" w:space="0" w:color="auto"/>
              <w:left w:val="single" w:sz="4" w:space="0" w:color="auto"/>
              <w:bottom w:val="single" w:sz="4" w:space="0" w:color="auto"/>
              <w:right w:val="single" w:sz="4" w:space="0" w:color="auto"/>
            </w:tcBorders>
          </w:tcPr>
          <w:p w14:paraId="50139585"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1A5BED0E" w14:textId="77777777" w:rsidR="00131A6D" w:rsidRPr="00131A6D" w:rsidRDefault="00131A6D" w:rsidP="00131A6D">
            <w:pPr>
              <w:spacing w:line="256" w:lineRule="auto"/>
            </w:pPr>
            <w:r w:rsidRPr="00131A6D">
              <w:t>ACH 1109</w:t>
            </w:r>
          </w:p>
        </w:tc>
        <w:tc>
          <w:tcPr>
            <w:tcW w:w="3586" w:type="dxa"/>
            <w:tcBorders>
              <w:top w:val="single" w:sz="4" w:space="0" w:color="auto"/>
              <w:left w:val="single" w:sz="4" w:space="0" w:color="auto"/>
              <w:bottom w:val="single" w:sz="4" w:space="0" w:color="auto"/>
              <w:right w:val="single" w:sz="4" w:space="0" w:color="auto"/>
            </w:tcBorders>
          </w:tcPr>
          <w:p w14:paraId="53A1EE7A" w14:textId="77777777" w:rsidR="00131A6D" w:rsidRPr="00131A6D" w:rsidRDefault="00131A6D" w:rsidP="00131A6D">
            <w:r w:rsidRPr="00131A6D">
              <w:t>JPMorgan Chase Bank NA</w:t>
            </w:r>
          </w:p>
        </w:tc>
        <w:tc>
          <w:tcPr>
            <w:tcW w:w="1980" w:type="dxa"/>
            <w:tcBorders>
              <w:top w:val="single" w:sz="4" w:space="0" w:color="auto"/>
              <w:left w:val="single" w:sz="4" w:space="0" w:color="auto"/>
              <w:bottom w:val="single" w:sz="4" w:space="0" w:color="auto"/>
              <w:right w:val="single" w:sz="4" w:space="0" w:color="auto"/>
            </w:tcBorders>
          </w:tcPr>
          <w:p w14:paraId="0646A799" w14:textId="77777777" w:rsidR="00131A6D" w:rsidRPr="00131A6D" w:rsidRDefault="00131A6D" w:rsidP="00131A6D">
            <w:r w:rsidRPr="00131A6D">
              <w:t>$49.99</w:t>
            </w:r>
          </w:p>
        </w:tc>
      </w:tr>
      <w:tr w:rsidR="00131A6D" w:rsidRPr="00131A6D" w14:paraId="44E5A800" w14:textId="77777777" w:rsidTr="00A63CC6">
        <w:tc>
          <w:tcPr>
            <w:tcW w:w="1903" w:type="dxa"/>
            <w:tcBorders>
              <w:top w:val="single" w:sz="4" w:space="0" w:color="auto"/>
              <w:left w:val="single" w:sz="4" w:space="0" w:color="auto"/>
              <w:bottom w:val="single" w:sz="4" w:space="0" w:color="auto"/>
              <w:right w:val="single" w:sz="4" w:space="0" w:color="auto"/>
            </w:tcBorders>
          </w:tcPr>
          <w:p w14:paraId="71D87F8A"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19A1C62C" w14:textId="77777777" w:rsidR="00131A6D" w:rsidRPr="00131A6D" w:rsidRDefault="00131A6D" w:rsidP="00131A6D">
            <w:pPr>
              <w:spacing w:line="256" w:lineRule="auto"/>
            </w:pPr>
            <w:r w:rsidRPr="00131A6D">
              <w:t>ACH 1110</w:t>
            </w:r>
          </w:p>
        </w:tc>
        <w:tc>
          <w:tcPr>
            <w:tcW w:w="3586" w:type="dxa"/>
            <w:tcBorders>
              <w:top w:val="single" w:sz="4" w:space="0" w:color="auto"/>
              <w:left w:val="single" w:sz="4" w:space="0" w:color="auto"/>
              <w:bottom w:val="single" w:sz="4" w:space="0" w:color="auto"/>
              <w:right w:val="single" w:sz="4" w:space="0" w:color="auto"/>
            </w:tcBorders>
          </w:tcPr>
          <w:p w14:paraId="6E3C5555" w14:textId="77777777" w:rsidR="00131A6D" w:rsidRPr="00131A6D" w:rsidRDefault="00131A6D" w:rsidP="00131A6D">
            <w:r w:rsidRPr="00131A6D">
              <w:t>Lisbon, City of</w:t>
            </w:r>
          </w:p>
        </w:tc>
        <w:tc>
          <w:tcPr>
            <w:tcW w:w="1980" w:type="dxa"/>
            <w:tcBorders>
              <w:top w:val="single" w:sz="4" w:space="0" w:color="auto"/>
              <w:left w:val="single" w:sz="4" w:space="0" w:color="auto"/>
              <w:bottom w:val="single" w:sz="4" w:space="0" w:color="auto"/>
              <w:right w:val="single" w:sz="4" w:space="0" w:color="auto"/>
            </w:tcBorders>
          </w:tcPr>
          <w:p w14:paraId="1BA2856F" w14:textId="77777777" w:rsidR="00131A6D" w:rsidRPr="00131A6D" w:rsidRDefault="00131A6D" w:rsidP="00131A6D">
            <w:r w:rsidRPr="00131A6D">
              <w:t>$65.50</w:t>
            </w:r>
          </w:p>
        </w:tc>
      </w:tr>
      <w:tr w:rsidR="00131A6D" w:rsidRPr="00131A6D" w14:paraId="3F301B4B" w14:textId="77777777" w:rsidTr="00A63CC6">
        <w:tc>
          <w:tcPr>
            <w:tcW w:w="1903" w:type="dxa"/>
            <w:tcBorders>
              <w:top w:val="single" w:sz="4" w:space="0" w:color="auto"/>
              <w:left w:val="single" w:sz="4" w:space="0" w:color="auto"/>
              <w:bottom w:val="single" w:sz="4" w:space="0" w:color="auto"/>
              <w:right w:val="single" w:sz="4" w:space="0" w:color="auto"/>
            </w:tcBorders>
          </w:tcPr>
          <w:p w14:paraId="396AD613"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52A37B15" w14:textId="77777777" w:rsidR="00131A6D" w:rsidRPr="00131A6D" w:rsidRDefault="00131A6D" w:rsidP="00131A6D">
            <w:pPr>
              <w:spacing w:line="256" w:lineRule="auto"/>
            </w:pPr>
            <w:r w:rsidRPr="00131A6D">
              <w:t>ACH 1114</w:t>
            </w:r>
          </w:p>
        </w:tc>
        <w:tc>
          <w:tcPr>
            <w:tcW w:w="3586" w:type="dxa"/>
            <w:tcBorders>
              <w:top w:val="single" w:sz="4" w:space="0" w:color="auto"/>
              <w:left w:val="single" w:sz="4" w:space="0" w:color="auto"/>
              <w:bottom w:val="single" w:sz="4" w:space="0" w:color="auto"/>
              <w:right w:val="single" w:sz="4" w:space="0" w:color="auto"/>
            </w:tcBorders>
          </w:tcPr>
          <w:p w14:paraId="64B5A8D9" w14:textId="77777777" w:rsidR="00131A6D" w:rsidRPr="00131A6D" w:rsidRDefault="00131A6D" w:rsidP="00131A6D">
            <w:r w:rsidRPr="00131A6D">
              <w:t>Lisbon, City of</w:t>
            </w:r>
          </w:p>
        </w:tc>
        <w:tc>
          <w:tcPr>
            <w:tcW w:w="1980" w:type="dxa"/>
            <w:tcBorders>
              <w:top w:val="single" w:sz="4" w:space="0" w:color="auto"/>
              <w:left w:val="single" w:sz="4" w:space="0" w:color="auto"/>
              <w:bottom w:val="single" w:sz="4" w:space="0" w:color="auto"/>
              <w:right w:val="single" w:sz="4" w:space="0" w:color="auto"/>
            </w:tcBorders>
          </w:tcPr>
          <w:p w14:paraId="281B6CF8" w14:textId="77777777" w:rsidR="00131A6D" w:rsidRPr="00131A6D" w:rsidRDefault="00131A6D" w:rsidP="00131A6D">
            <w:r w:rsidRPr="00131A6D">
              <w:t>$160.23</w:t>
            </w:r>
          </w:p>
        </w:tc>
      </w:tr>
      <w:tr w:rsidR="00131A6D" w:rsidRPr="00131A6D" w14:paraId="2416DC05" w14:textId="77777777" w:rsidTr="00A63CC6">
        <w:tc>
          <w:tcPr>
            <w:tcW w:w="1903" w:type="dxa"/>
            <w:tcBorders>
              <w:top w:val="single" w:sz="4" w:space="0" w:color="auto"/>
              <w:left w:val="single" w:sz="4" w:space="0" w:color="auto"/>
              <w:bottom w:val="single" w:sz="4" w:space="0" w:color="auto"/>
              <w:right w:val="single" w:sz="4" w:space="0" w:color="auto"/>
            </w:tcBorders>
          </w:tcPr>
          <w:p w14:paraId="3393E4BD"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4BBAEDFE" w14:textId="77777777" w:rsidR="00131A6D" w:rsidRPr="00131A6D" w:rsidRDefault="00131A6D" w:rsidP="00131A6D">
            <w:pPr>
              <w:spacing w:line="256" w:lineRule="auto"/>
            </w:pPr>
            <w:r w:rsidRPr="00131A6D">
              <w:t>ACH 1115</w:t>
            </w:r>
          </w:p>
        </w:tc>
        <w:tc>
          <w:tcPr>
            <w:tcW w:w="3586" w:type="dxa"/>
            <w:tcBorders>
              <w:top w:val="single" w:sz="4" w:space="0" w:color="auto"/>
              <w:left w:val="single" w:sz="4" w:space="0" w:color="auto"/>
              <w:bottom w:val="single" w:sz="4" w:space="0" w:color="auto"/>
              <w:right w:val="single" w:sz="4" w:space="0" w:color="auto"/>
            </w:tcBorders>
          </w:tcPr>
          <w:p w14:paraId="5D49001D" w14:textId="77777777" w:rsidR="00131A6D" w:rsidRPr="00131A6D" w:rsidRDefault="00131A6D" w:rsidP="00131A6D">
            <w:r w:rsidRPr="00131A6D">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54964661" w14:textId="77777777" w:rsidR="00131A6D" w:rsidRPr="00131A6D" w:rsidRDefault="00131A6D" w:rsidP="00131A6D">
            <w:r w:rsidRPr="00131A6D">
              <w:t>$26.60</w:t>
            </w:r>
          </w:p>
        </w:tc>
      </w:tr>
      <w:tr w:rsidR="00131A6D" w:rsidRPr="00131A6D" w14:paraId="01F05CDE" w14:textId="77777777" w:rsidTr="00A63CC6">
        <w:tc>
          <w:tcPr>
            <w:tcW w:w="1903" w:type="dxa"/>
            <w:tcBorders>
              <w:top w:val="single" w:sz="4" w:space="0" w:color="auto"/>
              <w:left w:val="single" w:sz="4" w:space="0" w:color="auto"/>
              <w:bottom w:val="single" w:sz="4" w:space="0" w:color="auto"/>
              <w:right w:val="single" w:sz="4" w:space="0" w:color="auto"/>
            </w:tcBorders>
          </w:tcPr>
          <w:p w14:paraId="1C036B0F"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4A2EDD9D" w14:textId="77777777" w:rsidR="00131A6D" w:rsidRPr="00131A6D" w:rsidRDefault="00131A6D" w:rsidP="00131A6D">
            <w:pPr>
              <w:spacing w:line="256" w:lineRule="auto"/>
            </w:pPr>
            <w:r w:rsidRPr="00131A6D">
              <w:t>ACH 1116</w:t>
            </w:r>
          </w:p>
        </w:tc>
        <w:tc>
          <w:tcPr>
            <w:tcW w:w="3586" w:type="dxa"/>
            <w:tcBorders>
              <w:top w:val="single" w:sz="4" w:space="0" w:color="auto"/>
              <w:left w:val="single" w:sz="4" w:space="0" w:color="auto"/>
              <w:bottom w:val="single" w:sz="4" w:space="0" w:color="auto"/>
              <w:right w:val="single" w:sz="4" w:space="0" w:color="auto"/>
            </w:tcBorders>
          </w:tcPr>
          <w:p w14:paraId="02F8AE99" w14:textId="77777777" w:rsidR="00131A6D" w:rsidRPr="00131A6D" w:rsidRDefault="00131A6D" w:rsidP="00131A6D">
            <w:pPr>
              <w:spacing w:line="256" w:lineRule="auto"/>
            </w:pPr>
            <w:r w:rsidRPr="00131A6D">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194EDFE7" w14:textId="77777777" w:rsidR="00131A6D" w:rsidRPr="00131A6D" w:rsidRDefault="00131A6D" w:rsidP="00131A6D">
            <w:pPr>
              <w:spacing w:line="256" w:lineRule="auto"/>
            </w:pPr>
            <w:r w:rsidRPr="00131A6D">
              <w:t>$29.50</w:t>
            </w:r>
          </w:p>
        </w:tc>
      </w:tr>
      <w:tr w:rsidR="00131A6D" w:rsidRPr="00131A6D" w14:paraId="4EF10DA7" w14:textId="77777777" w:rsidTr="00A63CC6">
        <w:tc>
          <w:tcPr>
            <w:tcW w:w="1903" w:type="dxa"/>
            <w:tcBorders>
              <w:top w:val="single" w:sz="4" w:space="0" w:color="auto"/>
              <w:left w:val="single" w:sz="4" w:space="0" w:color="auto"/>
              <w:bottom w:val="single" w:sz="4" w:space="0" w:color="auto"/>
              <w:right w:val="single" w:sz="4" w:space="0" w:color="auto"/>
            </w:tcBorders>
          </w:tcPr>
          <w:p w14:paraId="7D2760C0"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6AB7971E" w14:textId="77777777" w:rsidR="00131A6D" w:rsidRPr="00131A6D" w:rsidRDefault="00131A6D" w:rsidP="00131A6D">
            <w:pPr>
              <w:spacing w:line="256" w:lineRule="auto"/>
            </w:pPr>
            <w:r w:rsidRPr="00131A6D">
              <w:t>ACH 1117</w:t>
            </w:r>
          </w:p>
        </w:tc>
        <w:tc>
          <w:tcPr>
            <w:tcW w:w="3586" w:type="dxa"/>
            <w:tcBorders>
              <w:top w:val="single" w:sz="4" w:space="0" w:color="auto"/>
              <w:left w:val="single" w:sz="4" w:space="0" w:color="auto"/>
              <w:bottom w:val="single" w:sz="4" w:space="0" w:color="auto"/>
              <w:right w:val="single" w:sz="4" w:space="0" w:color="auto"/>
            </w:tcBorders>
          </w:tcPr>
          <w:p w14:paraId="202D43ED" w14:textId="77777777" w:rsidR="00131A6D" w:rsidRPr="00131A6D" w:rsidRDefault="00131A6D" w:rsidP="00131A6D">
            <w:pPr>
              <w:spacing w:line="256" w:lineRule="auto"/>
            </w:pPr>
            <w:r w:rsidRPr="00131A6D">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03938F67" w14:textId="77777777" w:rsidR="00131A6D" w:rsidRPr="00131A6D" w:rsidRDefault="00131A6D" w:rsidP="00131A6D">
            <w:pPr>
              <w:spacing w:line="256" w:lineRule="auto"/>
            </w:pPr>
            <w:r w:rsidRPr="00131A6D">
              <w:t>$10.00</w:t>
            </w:r>
          </w:p>
        </w:tc>
      </w:tr>
      <w:tr w:rsidR="00131A6D" w:rsidRPr="00131A6D" w14:paraId="6956A64C" w14:textId="77777777" w:rsidTr="00A63CC6">
        <w:tc>
          <w:tcPr>
            <w:tcW w:w="1903" w:type="dxa"/>
            <w:tcBorders>
              <w:top w:val="single" w:sz="4" w:space="0" w:color="auto"/>
              <w:left w:val="single" w:sz="4" w:space="0" w:color="auto"/>
              <w:bottom w:val="single" w:sz="4" w:space="0" w:color="auto"/>
              <w:right w:val="single" w:sz="4" w:space="0" w:color="auto"/>
            </w:tcBorders>
          </w:tcPr>
          <w:p w14:paraId="10A59218"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3AE24EB4" w14:textId="77777777" w:rsidR="00131A6D" w:rsidRPr="00131A6D" w:rsidRDefault="00131A6D" w:rsidP="00131A6D">
            <w:pPr>
              <w:spacing w:line="256" w:lineRule="auto"/>
            </w:pPr>
            <w:r w:rsidRPr="00131A6D">
              <w:t>ACH 1096</w:t>
            </w:r>
          </w:p>
        </w:tc>
        <w:tc>
          <w:tcPr>
            <w:tcW w:w="3586" w:type="dxa"/>
            <w:tcBorders>
              <w:top w:val="single" w:sz="4" w:space="0" w:color="auto"/>
              <w:left w:val="single" w:sz="4" w:space="0" w:color="auto"/>
              <w:bottom w:val="single" w:sz="4" w:space="0" w:color="auto"/>
              <w:right w:val="single" w:sz="4" w:space="0" w:color="auto"/>
            </w:tcBorders>
          </w:tcPr>
          <w:p w14:paraId="16F21AC5" w14:textId="77777777" w:rsidR="00131A6D" w:rsidRPr="00131A6D" w:rsidRDefault="00131A6D" w:rsidP="00131A6D">
            <w:pPr>
              <w:spacing w:line="256" w:lineRule="auto"/>
            </w:pPr>
            <w:r w:rsidRPr="00131A6D">
              <w:t>Marco</w:t>
            </w:r>
          </w:p>
        </w:tc>
        <w:tc>
          <w:tcPr>
            <w:tcW w:w="1980" w:type="dxa"/>
            <w:tcBorders>
              <w:top w:val="single" w:sz="4" w:space="0" w:color="auto"/>
              <w:left w:val="single" w:sz="4" w:space="0" w:color="auto"/>
              <w:bottom w:val="single" w:sz="4" w:space="0" w:color="auto"/>
              <w:right w:val="single" w:sz="4" w:space="0" w:color="auto"/>
            </w:tcBorders>
          </w:tcPr>
          <w:p w14:paraId="60F9C710" w14:textId="77777777" w:rsidR="00131A6D" w:rsidRPr="00131A6D" w:rsidRDefault="00131A6D" w:rsidP="00131A6D">
            <w:pPr>
              <w:spacing w:line="256" w:lineRule="auto"/>
            </w:pPr>
            <w:r w:rsidRPr="00131A6D">
              <w:t>$140.60</w:t>
            </w:r>
          </w:p>
        </w:tc>
      </w:tr>
      <w:tr w:rsidR="00131A6D" w:rsidRPr="00131A6D" w14:paraId="70356616" w14:textId="77777777" w:rsidTr="00A63CC6">
        <w:tc>
          <w:tcPr>
            <w:tcW w:w="1903" w:type="dxa"/>
            <w:tcBorders>
              <w:top w:val="single" w:sz="4" w:space="0" w:color="auto"/>
              <w:left w:val="single" w:sz="4" w:space="0" w:color="auto"/>
              <w:bottom w:val="single" w:sz="4" w:space="0" w:color="auto"/>
              <w:right w:val="single" w:sz="4" w:space="0" w:color="auto"/>
            </w:tcBorders>
          </w:tcPr>
          <w:p w14:paraId="3C36AA9E"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183C56A7" w14:textId="77777777" w:rsidR="00131A6D" w:rsidRPr="00131A6D" w:rsidRDefault="00131A6D" w:rsidP="00131A6D">
            <w:pPr>
              <w:spacing w:line="256" w:lineRule="auto"/>
            </w:pPr>
            <w:r w:rsidRPr="00131A6D">
              <w:t>ACH 1097</w:t>
            </w:r>
          </w:p>
        </w:tc>
        <w:tc>
          <w:tcPr>
            <w:tcW w:w="3586" w:type="dxa"/>
            <w:tcBorders>
              <w:top w:val="single" w:sz="4" w:space="0" w:color="auto"/>
              <w:left w:val="single" w:sz="4" w:space="0" w:color="auto"/>
              <w:bottom w:val="single" w:sz="4" w:space="0" w:color="auto"/>
              <w:right w:val="single" w:sz="4" w:space="0" w:color="auto"/>
            </w:tcBorders>
          </w:tcPr>
          <w:p w14:paraId="5DD503AE" w14:textId="77777777" w:rsidR="00131A6D" w:rsidRPr="00131A6D" w:rsidRDefault="00131A6D" w:rsidP="00131A6D">
            <w:pPr>
              <w:spacing w:line="256" w:lineRule="auto"/>
            </w:pPr>
            <w:r w:rsidRPr="00131A6D">
              <w:t>Marco</w:t>
            </w:r>
          </w:p>
        </w:tc>
        <w:tc>
          <w:tcPr>
            <w:tcW w:w="1980" w:type="dxa"/>
            <w:tcBorders>
              <w:top w:val="single" w:sz="4" w:space="0" w:color="auto"/>
              <w:left w:val="single" w:sz="4" w:space="0" w:color="auto"/>
              <w:bottom w:val="single" w:sz="4" w:space="0" w:color="auto"/>
              <w:right w:val="single" w:sz="4" w:space="0" w:color="auto"/>
            </w:tcBorders>
          </w:tcPr>
          <w:p w14:paraId="4FFB2132" w14:textId="77777777" w:rsidR="00131A6D" w:rsidRPr="00131A6D" w:rsidRDefault="00131A6D" w:rsidP="00131A6D">
            <w:pPr>
              <w:spacing w:line="256" w:lineRule="auto"/>
            </w:pPr>
            <w:r w:rsidRPr="00131A6D">
              <w:t>$116.06</w:t>
            </w:r>
          </w:p>
        </w:tc>
      </w:tr>
      <w:tr w:rsidR="00131A6D" w:rsidRPr="00131A6D" w14:paraId="728859BE" w14:textId="77777777" w:rsidTr="00A63CC6">
        <w:tc>
          <w:tcPr>
            <w:tcW w:w="1903" w:type="dxa"/>
            <w:tcBorders>
              <w:top w:val="single" w:sz="4" w:space="0" w:color="auto"/>
              <w:left w:val="single" w:sz="4" w:space="0" w:color="auto"/>
              <w:bottom w:val="single" w:sz="4" w:space="0" w:color="auto"/>
              <w:right w:val="single" w:sz="4" w:space="0" w:color="auto"/>
            </w:tcBorders>
          </w:tcPr>
          <w:p w14:paraId="4B9A3B8C"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76EB56E1" w14:textId="77777777" w:rsidR="00131A6D" w:rsidRPr="00131A6D" w:rsidRDefault="00131A6D" w:rsidP="00131A6D">
            <w:pPr>
              <w:spacing w:line="256" w:lineRule="auto"/>
            </w:pPr>
            <w:r w:rsidRPr="00131A6D">
              <w:t>ACH 1107</w:t>
            </w:r>
          </w:p>
        </w:tc>
        <w:tc>
          <w:tcPr>
            <w:tcW w:w="3586" w:type="dxa"/>
            <w:tcBorders>
              <w:top w:val="single" w:sz="4" w:space="0" w:color="auto"/>
              <w:left w:val="single" w:sz="4" w:space="0" w:color="auto"/>
              <w:bottom w:val="single" w:sz="4" w:space="0" w:color="auto"/>
              <w:right w:val="single" w:sz="4" w:space="0" w:color="auto"/>
            </w:tcBorders>
          </w:tcPr>
          <w:p w14:paraId="3D70DA98" w14:textId="77777777" w:rsidR="00131A6D" w:rsidRPr="00131A6D" w:rsidRDefault="00131A6D" w:rsidP="00131A6D">
            <w:pPr>
              <w:spacing w:line="256" w:lineRule="auto"/>
            </w:pPr>
            <w:r w:rsidRPr="00131A6D">
              <w:t>Marco</w:t>
            </w:r>
          </w:p>
        </w:tc>
        <w:tc>
          <w:tcPr>
            <w:tcW w:w="1980" w:type="dxa"/>
            <w:tcBorders>
              <w:top w:val="single" w:sz="4" w:space="0" w:color="auto"/>
              <w:left w:val="single" w:sz="4" w:space="0" w:color="auto"/>
              <w:bottom w:val="single" w:sz="4" w:space="0" w:color="auto"/>
              <w:right w:val="single" w:sz="4" w:space="0" w:color="auto"/>
            </w:tcBorders>
          </w:tcPr>
          <w:p w14:paraId="2D7EBF94" w14:textId="77777777" w:rsidR="00131A6D" w:rsidRPr="00131A6D" w:rsidRDefault="00131A6D" w:rsidP="00131A6D">
            <w:pPr>
              <w:spacing w:line="256" w:lineRule="auto"/>
            </w:pPr>
            <w:r w:rsidRPr="00131A6D">
              <w:t>$188.35</w:t>
            </w:r>
          </w:p>
        </w:tc>
      </w:tr>
      <w:tr w:rsidR="00131A6D" w:rsidRPr="00131A6D" w14:paraId="33FC66A5" w14:textId="77777777" w:rsidTr="00A63CC6">
        <w:tc>
          <w:tcPr>
            <w:tcW w:w="1903" w:type="dxa"/>
            <w:tcBorders>
              <w:top w:val="single" w:sz="4" w:space="0" w:color="auto"/>
              <w:left w:val="single" w:sz="4" w:space="0" w:color="auto"/>
              <w:bottom w:val="single" w:sz="4" w:space="0" w:color="auto"/>
              <w:right w:val="single" w:sz="4" w:space="0" w:color="auto"/>
            </w:tcBorders>
          </w:tcPr>
          <w:p w14:paraId="73E7CB13"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1E669E40" w14:textId="77777777" w:rsidR="00131A6D" w:rsidRPr="00131A6D" w:rsidRDefault="00131A6D" w:rsidP="00131A6D">
            <w:pPr>
              <w:spacing w:line="256" w:lineRule="auto"/>
            </w:pPr>
            <w:r w:rsidRPr="00131A6D">
              <w:t>ACH 1111</w:t>
            </w:r>
          </w:p>
        </w:tc>
        <w:tc>
          <w:tcPr>
            <w:tcW w:w="3586" w:type="dxa"/>
            <w:tcBorders>
              <w:top w:val="single" w:sz="4" w:space="0" w:color="auto"/>
              <w:left w:val="single" w:sz="4" w:space="0" w:color="auto"/>
              <w:bottom w:val="single" w:sz="4" w:space="0" w:color="auto"/>
              <w:right w:val="single" w:sz="4" w:space="0" w:color="auto"/>
            </w:tcBorders>
          </w:tcPr>
          <w:p w14:paraId="61D1CAF3" w14:textId="77777777" w:rsidR="00131A6D" w:rsidRPr="00131A6D" w:rsidRDefault="00131A6D" w:rsidP="00131A6D">
            <w:pPr>
              <w:spacing w:line="256" w:lineRule="auto"/>
            </w:pPr>
            <w:r w:rsidRPr="00131A6D">
              <w:t>Marco</w:t>
            </w:r>
          </w:p>
        </w:tc>
        <w:tc>
          <w:tcPr>
            <w:tcW w:w="1980" w:type="dxa"/>
            <w:tcBorders>
              <w:top w:val="single" w:sz="4" w:space="0" w:color="auto"/>
              <w:left w:val="single" w:sz="4" w:space="0" w:color="auto"/>
              <w:bottom w:val="single" w:sz="4" w:space="0" w:color="auto"/>
              <w:right w:val="single" w:sz="4" w:space="0" w:color="auto"/>
            </w:tcBorders>
          </w:tcPr>
          <w:p w14:paraId="4863B3FA" w14:textId="77777777" w:rsidR="00131A6D" w:rsidRPr="00131A6D" w:rsidRDefault="00131A6D" w:rsidP="00131A6D">
            <w:pPr>
              <w:spacing w:line="256" w:lineRule="auto"/>
            </w:pPr>
            <w:r w:rsidRPr="00131A6D">
              <w:t>$140.60</w:t>
            </w:r>
          </w:p>
        </w:tc>
      </w:tr>
      <w:tr w:rsidR="00131A6D" w:rsidRPr="00131A6D" w14:paraId="4A61E7A4" w14:textId="77777777" w:rsidTr="00A63CC6">
        <w:tc>
          <w:tcPr>
            <w:tcW w:w="1903" w:type="dxa"/>
            <w:tcBorders>
              <w:top w:val="single" w:sz="4" w:space="0" w:color="auto"/>
              <w:left w:val="single" w:sz="4" w:space="0" w:color="auto"/>
              <w:bottom w:val="single" w:sz="4" w:space="0" w:color="auto"/>
              <w:right w:val="single" w:sz="4" w:space="0" w:color="auto"/>
            </w:tcBorders>
          </w:tcPr>
          <w:p w14:paraId="74FAA633"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4EC6DFB3" w14:textId="77777777" w:rsidR="00131A6D" w:rsidRPr="00131A6D" w:rsidRDefault="00131A6D" w:rsidP="00131A6D">
            <w:pPr>
              <w:spacing w:line="256" w:lineRule="auto"/>
            </w:pPr>
            <w:r w:rsidRPr="00131A6D">
              <w:t>ACH 1102</w:t>
            </w:r>
          </w:p>
        </w:tc>
        <w:tc>
          <w:tcPr>
            <w:tcW w:w="3586" w:type="dxa"/>
            <w:tcBorders>
              <w:top w:val="single" w:sz="4" w:space="0" w:color="auto"/>
              <w:left w:val="single" w:sz="4" w:space="0" w:color="auto"/>
              <w:bottom w:val="single" w:sz="4" w:space="0" w:color="auto"/>
              <w:right w:val="single" w:sz="4" w:space="0" w:color="auto"/>
            </w:tcBorders>
          </w:tcPr>
          <w:p w14:paraId="3E80A288" w14:textId="77777777" w:rsidR="00131A6D" w:rsidRPr="00131A6D" w:rsidRDefault="00131A6D" w:rsidP="00131A6D">
            <w:pPr>
              <w:spacing w:line="256" w:lineRule="auto"/>
            </w:pPr>
            <w:r w:rsidRPr="00131A6D">
              <w:t>ND Game &amp; Fish</w:t>
            </w:r>
          </w:p>
        </w:tc>
        <w:tc>
          <w:tcPr>
            <w:tcW w:w="1980" w:type="dxa"/>
            <w:tcBorders>
              <w:top w:val="single" w:sz="4" w:space="0" w:color="auto"/>
              <w:left w:val="single" w:sz="4" w:space="0" w:color="auto"/>
              <w:bottom w:val="single" w:sz="4" w:space="0" w:color="auto"/>
              <w:right w:val="single" w:sz="4" w:space="0" w:color="auto"/>
            </w:tcBorders>
          </w:tcPr>
          <w:p w14:paraId="67E80057" w14:textId="77777777" w:rsidR="00131A6D" w:rsidRPr="00131A6D" w:rsidRDefault="00131A6D" w:rsidP="00131A6D">
            <w:pPr>
              <w:spacing w:line="256" w:lineRule="auto"/>
            </w:pPr>
            <w:r w:rsidRPr="00131A6D">
              <w:t>$120.00</w:t>
            </w:r>
          </w:p>
        </w:tc>
      </w:tr>
      <w:tr w:rsidR="00131A6D" w:rsidRPr="00131A6D" w14:paraId="7CDDE04D" w14:textId="77777777" w:rsidTr="00A63CC6">
        <w:tc>
          <w:tcPr>
            <w:tcW w:w="1903" w:type="dxa"/>
            <w:tcBorders>
              <w:top w:val="single" w:sz="4" w:space="0" w:color="auto"/>
              <w:left w:val="single" w:sz="4" w:space="0" w:color="auto"/>
              <w:bottom w:val="single" w:sz="4" w:space="0" w:color="auto"/>
              <w:right w:val="single" w:sz="4" w:space="0" w:color="auto"/>
            </w:tcBorders>
          </w:tcPr>
          <w:p w14:paraId="290056D8" w14:textId="77777777" w:rsidR="00131A6D" w:rsidRPr="00131A6D" w:rsidRDefault="00131A6D" w:rsidP="00131A6D">
            <w:pPr>
              <w:spacing w:line="256" w:lineRule="auto"/>
            </w:pPr>
            <w:r w:rsidRPr="00131A6D">
              <w:t>6/11/21</w:t>
            </w:r>
          </w:p>
        </w:tc>
        <w:tc>
          <w:tcPr>
            <w:tcW w:w="1886" w:type="dxa"/>
            <w:tcBorders>
              <w:top w:val="single" w:sz="4" w:space="0" w:color="auto"/>
              <w:left w:val="single" w:sz="4" w:space="0" w:color="auto"/>
              <w:bottom w:val="single" w:sz="4" w:space="0" w:color="auto"/>
              <w:right w:val="single" w:sz="4" w:space="0" w:color="auto"/>
            </w:tcBorders>
          </w:tcPr>
          <w:p w14:paraId="0D107543" w14:textId="77777777" w:rsidR="00131A6D" w:rsidRPr="00131A6D" w:rsidRDefault="00131A6D" w:rsidP="00131A6D">
            <w:pPr>
              <w:spacing w:line="256" w:lineRule="auto"/>
            </w:pPr>
            <w:r w:rsidRPr="00131A6D">
              <w:t>ACH 1098</w:t>
            </w:r>
          </w:p>
        </w:tc>
        <w:tc>
          <w:tcPr>
            <w:tcW w:w="3586" w:type="dxa"/>
            <w:tcBorders>
              <w:top w:val="single" w:sz="4" w:space="0" w:color="auto"/>
              <w:left w:val="single" w:sz="4" w:space="0" w:color="auto"/>
              <w:bottom w:val="single" w:sz="4" w:space="0" w:color="auto"/>
              <w:right w:val="single" w:sz="4" w:space="0" w:color="auto"/>
            </w:tcBorders>
          </w:tcPr>
          <w:p w14:paraId="4B6F482E" w14:textId="77777777" w:rsidR="00131A6D" w:rsidRPr="00131A6D" w:rsidRDefault="00131A6D" w:rsidP="00131A6D">
            <w:pPr>
              <w:spacing w:line="256" w:lineRule="auto"/>
            </w:pPr>
            <w:r w:rsidRPr="00131A6D">
              <w:t>Southeast Water Users</w:t>
            </w:r>
          </w:p>
        </w:tc>
        <w:tc>
          <w:tcPr>
            <w:tcW w:w="1980" w:type="dxa"/>
            <w:tcBorders>
              <w:top w:val="single" w:sz="4" w:space="0" w:color="auto"/>
              <w:left w:val="single" w:sz="4" w:space="0" w:color="auto"/>
              <w:bottom w:val="single" w:sz="4" w:space="0" w:color="auto"/>
              <w:right w:val="single" w:sz="4" w:space="0" w:color="auto"/>
            </w:tcBorders>
          </w:tcPr>
          <w:p w14:paraId="0730F970" w14:textId="77777777" w:rsidR="00131A6D" w:rsidRPr="00131A6D" w:rsidRDefault="00131A6D" w:rsidP="00131A6D">
            <w:pPr>
              <w:spacing w:line="256" w:lineRule="auto"/>
            </w:pPr>
            <w:r w:rsidRPr="00131A6D">
              <w:t>$61.50</w:t>
            </w:r>
          </w:p>
        </w:tc>
      </w:tr>
      <w:tr w:rsidR="00131A6D" w:rsidRPr="00131A6D" w14:paraId="69E69324" w14:textId="77777777" w:rsidTr="00A63CC6">
        <w:tc>
          <w:tcPr>
            <w:tcW w:w="1903" w:type="dxa"/>
            <w:tcBorders>
              <w:top w:val="single" w:sz="4" w:space="0" w:color="auto"/>
              <w:left w:val="single" w:sz="4" w:space="0" w:color="auto"/>
              <w:bottom w:val="single" w:sz="4" w:space="0" w:color="auto"/>
              <w:right w:val="single" w:sz="4" w:space="0" w:color="auto"/>
            </w:tcBorders>
          </w:tcPr>
          <w:p w14:paraId="66F2E707" w14:textId="77777777" w:rsidR="00131A6D" w:rsidRPr="00131A6D" w:rsidRDefault="00131A6D" w:rsidP="00131A6D">
            <w:pPr>
              <w:spacing w:line="256" w:lineRule="auto"/>
            </w:pPr>
            <w:r w:rsidRPr="00131A6D">
              <w:t>6/14/21</w:t>
            </w:r>
          </w:p>
        </w:tc>
        <w:tc>
          <w:tcPr>
            <w:tcW w:w="1886" w:type="dxa"/>
            <w:tcBorders>
              <w:top w:val="single" w:sz="4" w:space="0" w:color="auto"/>
              <w:left w:val="single" w:sz="4" w:space="0" w:color="auto"/>
              <w:bottom w:val="single" w:sz="4" w:space="0" w:color="auto"/>
              <w:right w:val="single" w:sz="4" w:space="0" w:color="auto"/>
            </w:tcBorders>
          </w:tcPr>
          <w:p w14:paraId="0F95D788" w14:textId="77777777" w:rsidR="00131A6D" w:rsidRPr="00131A6D" w:rsidRDefault="00131A6D" w:rsidP="00131A6D">
            <w:pPr>
              <w:spacing w:line="256" w:lineRule="auto"/>
            </w:pPr>
            <w:r w:rsidRPr="00131A6D">
              <w:t>ACH 1112</w:t>
            </w:r>
          </w:p>
        </w:tc>
        <w:tc>
          <w:tcPr>
            <w:tcW w:w="3586" w:type="dxa"/>
            <w:tcBorders>
              <w:top w:val="single" w:sz="4" w:space="0" w:color="auto"/>
              <w:left w:val="single" w:sz="4" w:space="0" w:color="auto"/>
              <w:bottom w:val="single" w:sz="4" w:space="0" w:color="auto"/>
              <w:right w:val="single" w:sz="4" w:space="0" w:color="auto"/>
            </w:tcBorders>
          </w:tcPr>
          <w:p w14:paraId="027A23AC" w14:textId="77777777" w:rsidR="00131A6D" w:rsidRPr="00131A6D" w:rsidRDefault="00131A6D" w:rsidP="00131A6D">
            <w:pPr>
              <w:spacing w:line="256" w:lineRule="auto"/>
            </w:pPr>
            <w:r w:rsidRPr="00131A6D">
              <w:t>Voyager Fleet Systems, INC</w:t>
            </w:r>
          </w:p>
        </w:tc>
        <w:tc>
          <w:tcPr>
            <w:tcW w:w="1980" w:type="dxa"/>
            <w:tcBorders>
              <w:top w:val="single" w:sz="4" w:space="0" w:color="auto"/>
              <w:left w:val="single" w:sz="4" w:space="0" w:color="auto"/>
              <w:bottom w:val="single" w:sz="4" w:space="0" w:color="auto"/>
              <w:right w:val="single" w:sz="4" w:space="0" w:color="auto"/>
            </w:tcBorders>
          </w:tcPr>
          <w:p w14:paraId="22B737DB" w14:textId="77777777" w:rsidR="00131A6D" w:rsidRPr="00131A6D" w:rsidRDefault="00131A6D" w:rsidP="00131A6D">
            <w:pPr>
              <w:spacing w:line="256" w:lineRule="auto"/>
            </w:pPr>
            <w:r w:rsidRPr="00131A6D">
              <w:t>$378.59</w:t>
            </w:r>
          </w:p>
        </w:tc>
      </w:tr>
      <w:tr w:rsidR="00131A6D" w:rsidRPr="00131A6D" w14:paraId="0DA404D7" w14:textId="77777777" w:rsidTr="00A63CC6">
        <w:tc>
          <w:tcPr>
            <w:tcW w:w="1903" w:type="dxa"/>
            <w:tcBorders>
              <w:top w:val="single" w:sz="4" w:space="0" w:color="auto"/>
              <w:left w:val="single" w:sz="4" w:space="0" w:color="auto"/>
              <w:bottom w:val="single" w:sz="4" w:space="0" w:color="auto"/>
              <w:right w:val="single" w:sz="4" w:space="0" w:color="auto"/>
            </w:tcBorders>
          </w:tcPr>
          <w:p w14:paraId="4DA7C0F7" w14:textId="77777777" w:rsidR="00131A6D" w:rsidRPr="00131A6D" w:rsidRDefault="00131A6D" w:rsidP="00131A6D">
            <w:pPr>
              <w:spacing w:line="256" w:lineRule="auto"/>
            </w:pPr>
            <w:r w:rsidRPr="00131A6D">
              <w:lastRenderedPageBreak/>
              <w:t>6/10/21</w:t>
            </w:r>
          </w:p>
        </w:tc>
        <w:tc>
          <w:tcPr>
            <w:tcW w:w="1886" w:type="dxa"/>
            <w:tcBorders>
              <w:top w:val="single" w:sz="4" w:space="0" w:color="auto"/>
              <w:left w:val="single" w:sz="4" w:space="0" w:color="auto"/>
              <w:bottom w:val="single" w:sz="4" w:space="0" w:color="auto"/>
              <w:right w:val="single" w:sz="4" w:space="0" w:color="auto"/>
            </w:tcBorders>
          </w:tcPr>
          <w:p w14:paraId="37A2AB5B" w14:textId="77777777" w:rsidR="00131A6D" w:rsidRPr="00131A6D" w:rsidRDefault="00131A6D" w:rsidP="00131A6D">
            <w:pPr>
              <w:spacing w:line="256" w:lineRule="auto"/>
            </w:pPr>
            <w:r w:rsidRPr="00131A6D">
              <w:t>ACH 1113</w:t>
            </w:r>
          </w:p>
        </w:tc>
        <w:tc>
          <w:tcPr>
            <w:tcW w:w="3586" w:type="dxa"/>
            <w:tcBorders>
              <w:top w:val="single" w:sz="4" w:space="0" w:color="auto"/>
              <w:left w:val="single" w:sz="4" w:space="0" w:color="auto"/>
              <w:bottom w:val="single" w:sz="4" w:space="0" w:color="auto"/>
              <w:right w:val="single" w:sz="4" w:space="0" w:color="auto"/>
            </w:tcBorders>
          </w:tcPr>
          <w:p w14:paraId="7694A3E9" w14:textId="77777777" w:rsidR="00131A6D" w:rsidRPr="00131A6D" w:rsidRDefault="00131A6D" w:rsidP="00131A6D">
            <w:pPr>
              <w:spacing w:line="256" w:lineRule="auto"/>
            </w:pPr>
            <w:r w:rsidRPr="00131A6D">
              <w:t>Voyager Fleet Systems, INC</w:t>
            </w:r>
          </w:p>
        </w:tc>
        <w:tc>
          <w:tcPr>
            <w:tcW w:w="1980" w:type="dxa"/>
            <w:tcBorders>
              <w:top w:val="single" w:sz="4" w:space="0" w:color="auto"/>
              <w:left w:val="single" w:sz="4" w:space="0" w:color="auto"/>
              <w:bottom w:val="single" w:sz="4" w:space="0" w:color="auto"/>
              <w:right w:val="single" w:sz="4" w:space="0" w:color="auto"/>
            </w:tcBorders>
          </w:tcPr>
          <w:p w14:paraId="3F612A64" w14:textId="77777777" w:rsidR="00131A6D" w:rsidRPr="00131A6D" w:rsidRDefault="00131A6D" w:rsidP="00131A6D">
            <w:pPr>
              <w:spacing w:line="256" w:lineRule="auto"/>
            </w:pPr>
            <w:r w:rsidRPr="00131A6D">
              <w:t>$42.06</w:t>
            </w:r>
          </w:p>
        </w:tc>
      </w:tr>
      <w:tr w:rsidR="00131A6D" w:rsidRPr="00131A6D" w14:paraId="61363AB1" w14:textId="77777777" w:rsidTr="00A63CC6">
        <w:tc>
          <w:tcPr>
            <w:tcW w:w="1903" w:type="dxa"/>
            <w:tcBorders>
              <w:top w:val="single" w:sz="4" w:space="0" w:color="auto"/>
              <w:left w:val="single" w:sz="4" w:space="0" w:color="auto"/>
              <w:bottom w:val="single" w:sz="4" w:space="0" w:color="auto"/>
              <w:right w:val="single" w:sz="4" w:space="0" w:color="auto"/>
            </w:tcBorders>
          </w:tcPr>
          <w:p w14:paraId="685A5CA8" w14:textId="77777777" w:rsidR="00131A6D" w:rsidRPr="00131A6D" w:rsidRDefault="00131A6D" w:rsidP="00131A6D">
            <w:pPr>
              <w:spacing w:line="256" w:lineRule="auto"/>
            </w:pPr>
            <w:r w:rsidRPr="00131A6D">
              <w:t>6/20/21</w:t>
            </w:r>
          </w:p>
        </w:tc>
        <w:tc>
          <w:tcPr>
            <w:tcW w:w="1886" w:type="dxa"/>
            <w:tcBorders>
              <w:top w:val="single" w:sz="4" w:space="0" w:color="auto"/>
              <w:left w:val="single" w:sz="4" w:space="0" w:color="auto"/>
              <w:bottom w:val="single" w:sz="4" w:space="0" w:color="auto"/>
              <w:right w:val="single" w:sz="4" w:space="0" w:color="auto"/>
            </w:tcBorders>
          </w:tcPr>
          <w:p w14:paraId="6DA18DD8" w14:textId="77777777" w:rsidR="00131A6D" w:rsidRPr="00131A6D" w:rsidRDefault="00131A6D" w:rsidP="00131A6D">
            <w:pPr>
              <w:spacing w:line="256" w:lineRule="auto"/>
            </w:pPr>
            <w:r w:rsidRPr="00131A6D">
              <w:t>ACH 1100</w:t>
            </w:r>
          </w:p>
        </w:tc>
        <w:tc>
          <w:tcPr>
            <w:tcW w:w="3586" w:type="dxa"/>
            <w:tcBorders>
              <w:top w:val="single" w:sz="4" w:space="0" w:color="auto"/>
              <w:left w:val="single" w:sz="4" w:space="0" w:color="auto"/>
              <w:bottom w:val="single" w:sz="4" w:space="0" w:color="auto"/>
              <w:right w:val="single" w:sz="4" w:space="0" w:color="auto"/>
            </w:tcBorders>
          </w:tcPr>
          <w:p w14:paraId="69CB7820" w14:textId="77777777" w:rsidR="00131A6D" w:rsidRPr="00131A6D" w:rsidRDefault="00131A6D" w:rsidP="00131A6D">
            <w:pPr>
              <w:spacing w:line="256" w:lineRule="auto"/>
            </w:pPr>
            <w:proofErr w:type="spellStart"/>
            <w:r w:rsidRPr="00131A6D">
              <w:t>Wex</w:t>
            </w:r>
            <w:proofErr w:type="spellEnd"/>
            <w:r w:rsidRPr="00131A6D">
              <w:t xml:space="preserve"> Bank</w:t>
            </w:r>
          </w:p>
        </w:tc>
        <w:tc>
          <w:tcPr>
            <w:tcW w:w="1980" w:type="dxa"/>
            <w:tcBorders>
              <w:top w:val="single" w:sz="4" w:space="0" w:color="auto"/>
              <w:left w:val="single" w:sz="4" w:space="0" w:color="auto"/>
              <w:bottom w:val="single" w:sz="4" w:space="0" w:color="auto"/>
              <w:right w:val="single" w:sz="4" w:space="0" w:color="auto"/>
            </w:tcBorders>
          </w:tcPr>
          <w:p w14:paraId="3DCC49C1" w14:textId="77777777" w:rsidR="00131A6D" w:rsidRPr="00131A6D" w:rsidRDefault="00131A6D" w:rsidP="00131A6D">
            <w:pPr>
              <w:spacing w:line="256" w:lineRule="auto"/>
            </w:pPr>
            <w:r w:rsidRPr="00131A6D">
              <w:t>$1980.00</w:t>
            </w:r>
          </w:p>
        </w:tc>
      </w:tr>
      <w:tr w:rsidR="00131A6D" w:rsidRPr="00131A6D" w14:paraId="42D6B212" w14:textId="77777777" w:rsidTr="00A63CC6">
        <w:tc>
          <w:tcPr>
            <w:tcW w:w="1903" w:type="dxa"/>
            <w:tcBorders>
              <w:top w:val="single" w:sz="4" w:space="0" w:color="auto"/>
              <w:left w:val="single" w:sz="4" w:space="0" w:color="auto"/>
              <w:bottom w:val="single" w:sz="4" w:space="0" w:color="auto"/>
              <w:right w:val="single" w:sz="4" w:space="0" w:color="auto"/>
            </w:tcBorders>
          </w:tcPr>
          <w:p w14:paraId="78768060" w14:textId="77777777" w:rsidR="00131A6D" w:rsidRPr="00131A6D" w:rsidRDefault="00131A6D" w:rsidP="00131A6D">
            <w:pPr>
              <w:spacing w:line="256" w:lineRule="auto"/>
            </w:pPr>
            <w:r w:rsidRPr="00131A6D">
              <w:t>6/20/21</w:t>
            </w:r>
          </w:p>
        </w:tc>
        <w:tc>
          <w:tcPr>
            <w:tcW w:w="1886" w:type="dxa"/>
            <w:tcBorders>
              <w:top w:val="single" w:sz="4" w:space="0" w:color="auto"/>
              <w:left w:val="single" w:sz="4" w:space="0" w:color="auto"/>
              <w:bottom w:val="single" w:sz="4" w:space="0" w:color="auto"/>
              <w:right w:val="single" w:sz="4" w:space="0" w:color="auto"/>
            </w:tcBorders>
          </w:tcPr>
          <w:p w14:paraId="7527C82D" w14:textId="77777777" w:rsidR="00131A6D" w:rsidRPr="00131A6D" w:rsidRDefault="00131A6D" w:rsidP="00131A6D">
            <w:pPr>
              <w:spacing w:line="256" w:lineRule="auto"/>
            </w:pPr>
            <w:r w:rsidRPr="00131A6D">
              <w:t>ACH 1101</w:t>
            </w:r>
          </w:p>
        </w:tc>
        <w:tc>
          <w:tcPr>
            <w:tcW w:w="3586" w:type="dxa"/>
            <w:tcBorders>
              <w:top w:val="single" w:sz="4" w:space="0" w:color="auto"/>
              <w:left w:val="single" w:sz="4" w:space="0" w:color="auto"/>
              <w:bottom w:val="single" w:sz="4" w:space="0" w:color="auto"/>
              <w:right w:val="single" w:sz="4" w:space="0" w:color="auto"/>
            </w:tcBorders>
          </w:tcPr>
          <w:p w14:paraId="1237565E" w14:textId="77777777" w:rsidR="00131A6D" w:rsidRPr="00131A6D" w:rsidRDefault="00131A6D" w:rsidP="00131A6D">
            <w:pPr>
              <w:spacing w:line="256" w:lineRule="auto"/>
            </w:pPr>
            <w:proofErr w:type="spellStart"/>
            <w:r w:rsidRPr="00131A6D">
              <w:t>Wex</w:t>
            </w:r>
            <w:proofErr w:type="spellEnd"/>
            <w:r w:rsidRPr="00131A6D">
              <w:t xml:space="preserve"> Bank</w:t>
            </w:r>
          </w:p>
        </w:tc>
        <w:tc>
          <w:tcPr>
            <w:tcW w:w="1980" w:type="dxa"/>
            <w:tcBorders>
              <w:top w:val="single" w:sz="4" w:space="0" w:color="auto"/>
              <w:left w:val="single" w:sz="4" w:space="0" w:color="auto"/>
              <w:bottom w:val="single" w:sz="4" w:space="0" w:color="auto"/>
              <w:right w:val="single" w:sz="4" w:space="0" w:color="auto"/>
            </w:tcBorders>
          </w:tcPr>
          <w:p w14:paraId="6FF91CE7" w14:textId="77777777" w:rsidR="00131A6D" w:rsidRPr="00131A6D" w:rsidRDefault="00131A6D" w:rsidP="00131A6D">
            <w:pPr>
              <w:spacing w:line="256" w:lineRule="auto"/>
            </w:pPr>
            <w:r w:rsidRPr="00131A6D">
              <w:t>$220.51</w:t>
            </w:r>
          </w:p>
        </w:tc>
      </w:tr>
      <w:tr w:rsidR="00131A6D" w:rsidRPr="00131A6D" w14:paraId="7FBDA179" w14:textId="77777777" w:rsidTr="00A63CC6">
        <w:tc>
          <w:tcPr>
            <w:tcW w:w="1903" w:type="dxa"/>
            <w:tcBorders>
              <w:top w:val="single" w:sz="4" w:space="0" w:color="auto"/>
              <w:left w:val="single" w:sz="4" w:space="0" w:color="auto"/>
              <w:bottom w:val="single" w:sz="4" w:space="0" w:color="auto"/>
              <w:right w:val="single" w:sz="4" w:space="0" w:color="auto"/>
            </w:tcBorders>
          </w:tcPr>
          <w:p w14:paraId="417A2299" w14:textId="77777777" w:rsidR="00131A6D" w:rsidRPr="00131A6D" w:rsidRDefault="00131A6D" w:rsidP="00131A6D">
            <w:pPr>
              <w:spacing w:line="256" w:lineRule="auto"/>
            </w:pPr>
            <w:r w:rsidRPr="00131A6D">
              <w:t>TOTAL</w:t>
            </w:r>
          </w:p>
        </w:tc>
        <w:tc>
          <w:tcPr>
            <w:tcW w:w="1886" w:type="dxa"/>
            <w:tcBorders>
              <w:top w:val="single" w:sz="4" w:space="0" w:color="auto"/>
              <w:left w:val="single" w:sz="4" w:space="0" w:color="auto"/>
              <w:bottom w:val="single" w:sz="4" w:space="0" w:color="auto"/>
              <w:right w:val="single" w:sz="4" w:space="0" w:color="auto"/>
            </w:tcBorders>
          </w:tcPr>
          <w:p w14:paraId="058E1B0E" w14:textId="77777777" w:rsidR="00131A6D" w:rsidRPr="00131A6D" w:rsidRDefault="00131A6D" w:rsidP="00131A6D">
            <w:pPr>
              <w:spacing w:line="256" w:lineRule="auto"/>
            </w:pPr>
          </w:p>
        </w:tc>
        <w:tc>
          <w:tcPr>
            <w:tcW w:w="3586" w:type="dxa"/>
            <w:tcBorders>
              <w:top w:val="single" w:sz="4" w:space="0" w:color="auto"/>
              <w:left w:val="single" w:sz="4" w:space="0" w:color="auto"/>
              <w:bottom w:val="single" w:sz="4" w:space="0" w:color="auto"/>
              <w:right w:val="single" w:sz="4" w:space="0" w:color="auto"/>
            </w:tcBorders>
          </w:tcPr>
          <w:p w14:paraId="37B0A8E6" w14:textId="77777777" w:rsidR="00131A6D" w:rsidRPr="00131A6D" w:rsidRDefault="00131A6D" w:rsidP="00131A6D">
            <w:pPr>
              <w:spacing w:line="256" w:lineRule="auto"/>
            </w:pPr>
          </w:p>
        </w:tc>
        <w:tc>
          <w:tcPr>
            <w:tcW w:w="1980" w:type="dxa"/>
            <w:tcBorders>
              <w:top w:val="single" w:sz="4" w:space="0" w:color="auto"/>
              <w:left w:val="single" w:sz="4" w:space="0" w:color="auto"/>
              <w:bottom w:val="single" w:sz="4" w:space="0" w:color="auto"/>
              <w:right w:val="single" w:sz="4" w:space="0" w:color="auto"/>
            </w:tcBorders>
          </w:tcPr>
          <w:p w14:paraId="0F4C5DF8" w14:textId="77777777" w:rsidR="00131A6D" w:rsidRPr="00131A6D" w:rsidRDefault="00131A6D" w:rsidP="00131A6D">
            <w:pPr>
              <w:spacing w:line="256" w:lineRule="auto"/>
            </w:pPr>
            <w:r w:rsidRPr="00131A6D">
              <w:t>$10,190.78</w:t>
            </w:r>
          </w:p>
        </w:tc>
      </w:tr>
    </w:tbl>
    <w:p w14:paraId="641E1DF4" w14:textId="726FF49A" w:rsidR="002E081A" w:rsidRDefault="002E081A" w:rsidP="00BB52F1">
      <w:pPr>
        <w:spacing w:after="0"/>
      </w:pPr>
    </w:p>
    <w:p w14:paraId="4C07A56A" w14:textId="50BD9D6F" w:rsidR="002E081A" w:rsidRDefault="002E081A" w:rsidP="00BB52F1">
      <w:pPr>
        <w:spacing w:after="0"/>
      </w:pPr>
      <w:r>
        <w:t xml:space="preserve">Greg Schwab discussed the meeting held in Sargent County regarding drain number 11. Schwab wasn’t one hundred </w:t>
      </w:r>
      <w:proofErr w:type="spellStart"/>
      <w:r>
        <w:t>precent</w:t>
      </w:r>
      <w:proofErr w:type="spellEnd"/>
      <w:r>
        <w:t xml:space="preserve"> sure they are assessing everything correctly or fairly. Ransom County Water Board is against it, the Sargent County </w:t>
      </w:r>
      <w:r w:rsidR="00B70E3B">
        <w:t>Water board is in favor of this drain and assessing. Sargent County is trying to get an opi</w:t>
      </w:r>
      <w:r w:rsidR="009F6EA8">
        <w:t xml:space="preserve">nion from the Attorney General on how to </w:t>
      </w:r>
      <w:r w:rsidR="00387445">
        <w:t>assess</w:t>
      </w:r>
      <w:r w:rsidR="009F6EA8">
        <w:t xml:space="preserve"> Ransom County. Without the Ransom County Water Board being on board, Sargent County </w:t>
      </w:r>
      <w:proofErr w:type="spellStart"/>
      <w:r w:rsidR="009F6EA8">
        <w:t>can not</w:t>
      </w:r>
      <w:proofErr w:type="spellEnd"/>
      <w:r w:rsidR="009F6EA8">
        <w:t xml:space="preserve"> assess Ransom County. </w:t>
      </w:r>
      <w:r w:rsidR="00F476DB">
        <w:t xml:space="preserve">The residents who our board members have talked to are not in favor of this drain being a legal drain. In Ransom County this is a natural drain. The board has decided to leave it be. </w:t>
      </w:r>
    </w:p>
    <w:p w14:paraId="608CB93D" w14:textId="11AB4057" w:rsidR="00497B1E" w:rsidRDefault="00497B1E" w:rsidP="00BB52F1">
      <w:pPr>
        <w:spacing w:after="0"/>
      </w:pPr>
    </w:p>
    <w:p w14:paraId="71D001A6" w14:textId="4C1B4B55" w:rsidR="00497B1E" w:rsidRDefault="00497B1E" w:rsidP="00BB52F1">
      <w:pPr>
        <w:spacing w:after="0"/>
      </w:pPr>
      <w:r>
        <w:t xml:space="preserve">VSO Officer – Joe </w:t>
      </w:r>
      <w:proofErr w:type="spellStart"/>
      <w:r>
        <w:t>Mathern</w:t>
      </w:r>
      <w:proofErr w:type="spellEnd"/>
      <w:r>
        <w:t xml:space="preserve"> met with Lyle Bopp from Sargent County regarding Joe Reinke becoming full time in 2022. Bopp and Sargent County are fine with that becoming a shared full-time position moving forward in January 2022. Sargent County is very happy with Joe Reinke and the work he is doing.</w:t>
      </w:r>
    </w:p>
    <w:p w14:paraId="68E24310" w14:textId="77777777" w:rsidR="00497B1E" w:rsidRPr="00BB52F1" w:rsidRDefault="00497B1E" w:rsidP="00BB52F1">
      <w:pPr>
        <w:spacing w:after="0"/>
      </w:pPr>
    </w:p>
    <w:p w14:paraId="54F087F2" w14:textId="09864D63" w:rsidR="00BB52F1" w:rsidRDefault="00497B1E">
      <w:r>
        <w:t>The employee handbook was then discussed. Gentzkow had sent a list of recommended changes</w:t>
      </w:r>
      <w:r w:rsidR="007F7BBD">
        <w:t xml:space="preserve"> from Chuck </w:t>
      </w:r>
      <w:proofErr w:type="spellStart"/>
      <w:r w:rsidR="007F7BBD">
        <w:t>Horter</w:t>
      </w:r>
      <w:proofErr w:type="spellEnd"/>
      <w:r w:rsidR="007F7BBD">
        <w:t xml:space="preserve"> with the NDACO.  </w:t>
      </w:r>
      <w:r w:rsidR="001B02CC">
        <w:t>Discussion was had. Christine Opp will get ahold of Fallon Kelly States Attorney to see if he can attend the next meeting to discuss the possible changes.</w:t>
      </w:r>
    </w:p>
    <w:p w14:paraId="030574D0" w14:textId="5148F40C" w:rsidR="00BD7D13" w:rsidRDefault="00BD7D13">
      <w:r>
        <w:t xml:space="preserve">Lance </w:t>
      </w:r>
      <w:proofErr w:type="spellStart"/>
      <w:r>
        <w:t>Gulleson</w:t>
      </w:r>
      <w:proofErr w:type="spellEnd"/>
      <w:r>
        <w:t xml:space="preserve"> with Farmers Union appeared before the board to </w:t>
      </w:r>
      <w:r w:rsidR="00193C34">
        <w:t xml:space="preserve">discuss increasing the insurance coverage due to the cost of building products these days. Gilbert moved to increase the coverage of the courthouse to $6,500,000, Social Service building to $500,000, Public Health building to $650,000, and 1,100,000 on the county shop. The annual premium for the increased coverage would be $5,599 for the July 2021-July 2022. Olerud seconded the motion. All aye. Motion carried. </w:t>
      </w:r>
    </w:p>
    <w:p w14:paraId="76C76458" w14:textId="32E895BD" w:rsidR="00193C34" w:rsidRDefault="001D674D">
      <w:r>
        <w:t>Kristie Reinke – Tax director, would like to see the employees be allowed to take a 30-minute break once a month to do a group project in the community room. The project would be a no cost or very minimal cost. Reinke is hoping it will help moral</w:t>
      </w:r>
      <w:r w:rsidR="00387445">
        <w:t>e</w:t>
      </w:r>
      <w:r>
        <w:t xml:space="preserve">, and allow employees to come together in a stress-free way to interact, and get a laugh. Reinke stated currently employees aren’t taking any breaks on a regular basis. If all employees in an office want to participate in the group project a note will be left in the office if </w:t>
      </w:r>
      <w:r w:rsidR="00387445">
        <w:t>citizens</w:t>
      </w:r>
      <w:r>
        <w:t xml:space="preserve"> stop in, to stop in the community room for assistance. </w:t>
      </w:r>
    </w:p>
    <w:p w14:paraId="5FEBC9F6" w14:textId="047C3649" w:rsidR="001D1A95" w:rsidRDefault="001D674D">
      <w:r>
        <w:t xml:space="preserve">Joe </w:t>
      </w:r>
      <w:proofErr w:type="spellStart"/>
      <w:r>
        <w:t>Mathern</w:t>
      </w:r>
      <w:proofErr w:type="spellEnd"/>
      <w:r>
        <w:t xml:space="preserve"> moved to allow employees to get once a month for thirty minutes of excitement. Seconded by Olerud. All aye. Motion carried. If employees choose not to participate in the activity and want a thirty-minute break instead the board will </w:t>
      </w:r>
      <w:r w:rsidR="00387445">
        <w:t>handle</w:t>
      </w:r>
      <w:r>
        <w:t xml:space="preserve"> as this arises. Crafting will be held the first Wednesday of every month at 10:00 a.m.</w:t>
      </w:r>
    </w:p>
    <w:p w14:paraId="39E4F721" w14:textId="2C44A3D0" w:rsidR="001D1A95" w:rsidRDefault="001D1A95">
      <w:r>
        <w:t xml:space="preserve">Jeff Hopkins, Scott Smyth, and Todd Larson arrived. Discussion was had regarding the Larson culvert. Hopkins had gotten some quotes from True North Steel. Hopkins advised the lead time to make the pipe was five to six weeks out. Hopkins gave information and quotes to the board he had received from </w:t>
      </w:r>
      <w:proofErr w:type="spellStart"/>
      <w:r>
        <w:t>Daleyn</w:t>
      </w:r>
      <w:proofErr w:type="spellEnd"/>
      <w:r>
        <w:t xml:space="preserve"> </w:t>
      </w:r>
      <w:proofErr w:type="spellStart"/>
      <w:r>
        <w:t>Baasch</w:t>
      </w:r>
      <w:proofErr w:type="spellEnd"/>
      <w:r>
        <w:t>. Olerud moved to go with two ninety-</w:t>
      </w:r>
      <w:r w:rsidR="00387445">
        <w:t>inch</w:t>
      </w:r>
      <w:r>
        <w:t xml:space="preserve"> pipe culverts with a headwall and flowable fill, seconded by </w:t>
      </w:r>
      <w:proofErr w:type="spellStart"/>
      <w:r w:rsidR="00E711CF">
        <w:t>Mathern</w:t>
      </w:r>
      <w:proofErr w:type="spellEnd"/>
      <w:r>
        <w:t xml:space="preserve">. Hansen called for a roll call vote: Schwab – yes, </w:t>
      </w:r>
      <w:proofErr w:type="spellStart"/>
      <w:r>
        <w:t>Mathern</w:t>
      </w:r>
      <w:proofErr w:type="spellEnd"/>
      <w:r>
        <w:t xml:space="preserve"> – yes, Olerud – yes, Hansen – yes, Gilbert – yes. Motion passed. </w:t>
      </w:r>
    </w:p>
    <w:p w14:paraId="6854BD62" w14:textId="3C93EDCA" w:rsidR="001B02CC" w:rsidRDefault="001D1A95">
      <w:r>
        <w:t xml:space="preserve">Scott Smyth with KLJ </w:t>
      </w:r>
      <w:r w:rsidR="006E6100">
        <w:t xml:space="preserve">appeared before the to present a bid from Gowan Construction for $151,616.20. Olerud moved, seconded by Gilbert to approve the bid from Gowan Construction for the bid of $151,616.20 </w:t>
      </w:r>
      <w:r w:rsidR="00387445">
        <w:t>on the Maple River &amp; Virgil Schultz Bridge</w:t>
      </w:r>
      <w:r w:rsidR="005535D9">
        <w:t xml:space="preserve"> bank stabilization</w:t>
      </w:r>
      <w:r w:rsidR="00387445">
        <w:t xml:space="preserve"> repair project</w:t>
      </w:r>
      <w:r w:rsidR="005535D9">
        <w:t>s</w:t>
      </w:r>
      <w:r w:rsidR="00387445">
        <w:t xml:space="preserve">. </w:t>
      </w:r>
      <w:r w:rsidR="006E6100">
        <w:t xml:space="preserve"> </w:t>
      </w:r>
    </w:p>
    <w:p w14:paraId="745776EE" w14:textId="5A7A8CDC" w:rsidR="006E6100" w:rsidRDefault="006E6100"/>
    <w:p w14:paraId="5B70E153" w14:textId="01FEFAD8" w:rsidR="00E54657" w:rsidRPr="00A55D4B" w:rsidRDefault="00E54657" w:rsidP="00E54657">
      <w:pPr>
        <w:rPr>
          <w:rFonts w:ascii="Arial" w:hAnsi="Arial" w:cs="Arial"/>
        </w:rPr>
      </w:pPr>
      <w:r w:rsidRPr="00A55D4B">
        <w:rPr>
          <w:rFonts w:ascii="Arial" w:hAnsi="Arial" w:cs="Arial"/>
        </w:rPr>
        <w:t xml:space="preserve">Being nothing further to come before the board, Chairman Hansen adjourned the meeting at </w:t>
      </w:r>
      <w:r>
        <w:rPr>
          <w:rFonts w:ascii="Arial" w:hAnsi="Arial" w:cs="Arial"/>
        </w:rPr>
        <w:t>11:46 a.m.</w:t>
      </w:r>
    </w:p>
    <w:p w14:paraId="148118C1" w14:textId="77777777" w:rsidR="00E54657" w:rsidRPr="00A55D4B" w:rsidRDefault="00E54657" w:rsidP="00E54657">
      <w:pPr>
        <w:rPr>
          <w:rFonts w:ascii="Arial" w:hAnsi="Arial" w:cs="Arial"/>
        </w:rPr>
      </w:pPr>
      <w:r w:rsidRPr="00A55D4B">
        <w:rPr>
          <w:rFonts w:ascii="Arial" w:hAnsi="Arial" w:cs="Arial"/>
        </w:rPr>
        <w:t>ATTEST:</w:t>
      </w:r>
    </w:p>
    <w:p w14:paraId="379F514C" w14:textId="77777777" w:rsidR="00E54657" w:rsidRDefault="00E54657" w:rsidP="00E54657">
      <w:pPr>
        <w:spacing w:after="0" w:line="240" w:lineRule="auto"/>
        <w:rPr>
          <w:rFonts w:ascii="Arial" w:hAnsi="Arial" w:cs="Arial"/>
        </w:rPr>
      </w:pPr>
      <w:r w:rsidRPr="00A55D4B">
        <w:rPr>
          <w:rFonts w:ascii="Arial" w:hAnsi="Arial" w:cs="Arial"/>
        </w:rPr>
        <w:tab/>
      </w:r>
    </w:p>
    <w:p w14:paraId="75FE9863" w14:textId="77777777" w:rsidR="00E54657" w:rsidRPr="00A55D4B" w:rsidRDefault="00E54657" w:rsidP="00E54657">
      <w:pPr>
        <w:spacing w:after="0" w:line="240" w:lineRule="auto"/>
        <w:rPr>
          <w:rFonts w:ascii="Arial" w:hAnsi="Arial" w:cs="Arial"/>
        </w:rPr>
      </w:pPr>
      <w:r w:rsidRPr="00A55D4B">
        <w:rPr>
          <w:rFonts w:ascii="Arial" w:hAnsi="Arial" w:cs="Arial"/>
        </w:rPr>
        <w:t xml:space="preserve">___________________________________              </w:t>
      </w:r>
      <w:r w:rsidRPr="00A55D4B">
        <w:rPr>
          <w:rFonts w:ascii="Arial" w:hAnsi="Arial" w:cs="Arial"/>
          <w:u w:val="single"/>
        </w:rPr>
        <w:t xml:space="preserve">    </w:t>
      </w:r>
      <w:r w:rsidRPr="00A55D4B">
        <w:rPr>
          <w:rFonts w:ascii="Arial" w:hAnsi="Arial" w:cs="Arial"/>
        </w:rPr>
        <w:t>_______________________________      Nicole Gentzkow</w:t>
      </w:r>
      <w:r w:rsidRPr="00A55D4B">
        <w:rPr>
          <w:rFonts w:ascii="Arial" w:hAnsi="Arial" w:cs="Arial"/>
        </w:rPr>
        <w:tab/>
      </w:r>
      <w:r w:rsidRPr="00A55D4B">
        <w:rPr>
          <w:rFonts w:ascii="Arial" w:hAnsi="Arial" w:cs="Arial"/>
        </w:rPr>
        <w:tab/>
      </w:r>
      <w:r w:rsidRPr="00A55D4B">
        <w:rPr>
          <w:rFonts w:ascii="Arial" w:hAnsi="Arial" w:cs="Arial"/>
        </w:rPr>
        <w:tab/>
      </w:r>
      <w:r w:rsidRPr="00A55D4B">
        <w:rPr>
          <w:rFonts w:ascii="Arial" w:hAnsi="Arial" w:cs="Arial"/>
        </w:rPr>
        <w:tab/>
      </w:r>
      <w:r w:rsidRPr="00A55D4B">
        <w:rPr>
          <w:rFonts w:ascii="Arial" w:hAnsi="Arial" w:cs="Arial"/>
        </w:rPr>
        <w:tab/>
        <w:t xml:space="preserve">   Norm Hansen, Chairman</w:t>
      </w:r>
    </w:p>
    <w:p w14:paraId="43290E9E" w14:textId="77777777" w:rsidR="00E54657" w:rsidRPr="00A55D4B" w:rsidRDefault="00E54657" w:rsidP="00E54657">
      <w:pPr>
        <w:spacing w:after="0" w:line="240" w:lineRule="auto"/>
        <w:rPr>
          <w:rFonts w:ascii="Arial" w:hAnsi="Arial" w:cs="Arial"/>
        </w:rPr>
      </w:pPr>
      <w:r w:rsidRPr="00A55D4B">
        <w:rPr>
          <w:rFonts w:ascii="Arial" w:hAnsi="Arial" w:cs="Arial"/>
        </w:rPr>
        <w:t>Ransom County Auditor</w:t>
      </w:r>
      <w:r w:rsidRPr="00A55D4B">
        <w:rPr>
          <w:rFonts w:ascii="Arial" w:hAnsi="Arial" w:cs="Arial"/>
        </w:rPr>
        <w:tab/>
      </w:r>
      <w:r w:rsidRPr="00A55D4B">
        <w:rPr>
          <w:rFonts w:ascii="Arial" w:hAnsi="Arial" w:cs="Arial"/>
        </w:rPr>
        <w:tab/>
      </w:r>
      <w:r w:rsidRPr="00A55D4B">
        <w:rPr>
          <w:rFonts w:ascii="Arial" w:hAnsi="Arial" w:cs="Arial"/>
        </w:rPr>
        <w:tab/>
        <w:t xml:space="preserve">           </w:t>
      </w:r>
      <w:r w:rsidRPr="00A55D4B">
        <w:rPr>
          <w:rFonts w:ascii="Arial" w:hAnsi="Arial" w:cs="Arial"/>
        </w:rPr>
        <w:tab/>
        <w:t xml:space="preserve">   Ransom County Commission</w:t>
      </w:r>
    </w:p>
    <w:p w14:paraId="19229898" w14:textId="77777777" w:rsidR="00E54657" w:rsidRPr="00D4596E" w:rsidRDefault="00E54657" w:rsidP="00E54657">
      <w:pPr>
        <w:spacing w:after="0"/>
        <w:rPr>
          <w:rFonts w:ascii="Arial" w:hAnsi="Arial" w:cs="Arial"/>
        </w:rPr>
      </w:pPr>
    </w:p>
    <w:p w14:paraId="2A7AAC44" w14:textId="77777777" w:rsidR="006E6100" w:rsidRDefault="006E6100"/>
    <w:p w14:paraId="3697D899" w14:textId="7A5D2DBC" w:rsidR="006E6100" w:rsidRDefault="006E6100"/>
    <w:p w14:paraId="63B0826D" w14:textId="1BF6BAA0" w:rsidR="006E6100" w:rsidRDefault="006E6100"/>
    <w:sectPr w:rsidR="006E6100" w:rsidSect="0099752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F1"/>
    <w:rsid w:val="00131A6D"/>
    <w:rsid w:val="00193C34"/>
    <w:rsid w:val="001B02CC"/>
    <w:rsid w:val="001D1A95"/>
    <w:rsid w:val="001D674D"/>
    <w:rsid w:val="002E081A"/>
    <w:rsid w:val="00387445"/>
    <w:rsid w:val="00497B1E"/>
    <w:rsid w:val="005535D9"/>
    <w:rsid w:val="006E6100"/>
    <w:rsid w:val="007F7BBD"/>
    <w:rsid w:val="00997522"/>
    <w:rsid w:val="009F6EA8"/>
    <w:rsid w:val="00B70E3B"/>
    <w:rsid w:val="00BB52F1"/>
    <w:rsid w:val="00BD7D13"/>
    <w:rsid w:val="00E54657"/>
    <w:rsid w:val="00E711CF"/>
    <w:rsid w:val="00F406C3"/>
    <w:rsid w:val="00F4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1C47"/>
  <w15:chartTrackingRefBased/>
  <w15:docId w15:val="{D781B827-7579-42DB-92CF-DF0E155B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A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7</cp:revision>
  <cp:lastPrinted>2021-10-22T18:36:00Z</cp:lastPrinted>
  <dcterms:created xsi:type="dcterms:W3CDTF">2021-07-19T22:17:00Z</dcterms:created>
  <dcterms:modified xsi:type="dcterms:W3CDTF">2021-10-22T18:41:00Z</dcterms:modified>
</cp:coreProperties>
</file>