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EAB" w14:textId="38512C43" w:rsidR="00265955" w:rsidRDefault="00400958" w:rsidP="00D61740">
      <w:pPr>
        <w:spacing w:after="0"/>
        <w:rPr>
          <w:rFonts w:ascii="Arial Black" w:hAnsi="Arial Black"/>
        </w:rPr>
      </w:pPr>
      <w:r>
        <w:rPr>
          <w:rFonts w:ascii="Arial Black" w:hAnsi="Arial Black"/>
        </w:rPr>
        <w:t>RANSOM COUNTY BOARD OF COMMISSIONERS</w:t>
      </w:r>
    </w:p>
    <w:p w14:paraId="1D1BC774" w14:textId="2B0CE1EB" w:rsidR="00D61740" w:rsidRDefault="00D61740" w:rsidP="00D61740">
      <w:pPr>
        <w:spacing w:after="0"/>
        <w:rPr>
          <w:rFonts w:ascii="Arial" w:hAnsi="Arial" w:cs="Arial"/>
        </w:rPr>
      </w:pPr>
      <w:r>
        <w:rPr>
          <w:rFonts w:ascii="Arial" w:hAnsi="Arial" w:cs="Arial"/>
        </w:rPr>
        <w:t xml:space="preserve">Regular Meeting - January 5, 2021 </w:t>
      </w:r>
    </w:p>
    <w:p w14:paraId="2843C2D3" w14:textId="4A95D2F2" w:rsidR="00D61740" w:rsidRDefault="00D61740" w:rsidP="00D61740">
      <w:pPr>
        <w:spacing w:after="0"/>
        <w:rPr>
          <w:rFonts w:ascii="Arial" w:hAnsi="Arial" w:cs="Arial"/>
        </w:rPr>
      </w:pPr>
    </w:p>
    <w:p w14:paraId="70CA73E4" w14:textId="6AD71A6F" w:rsidR="00D61740" w:rsidRDefault="00D61740" w:rsidP="00D61740">
      <w:pPr>
        <w:spacing w:after="0"/>
        <w:rPr>
          <w:rFonts w:ascii="Arial" w:hAnsi="Arial" w:cs="Arial"/>
        </w:rPr>
      </w:pPr>
      <w:r>
        <w:rPr>
          <w:rFonts w:ascii="Arial" w:hAnsi="Arial" w:cs="Arial"/>
        </w:rPr>
        <w:t>The meeting was called to order at 9:00 a.m. by Chairman Norm Hansen. The Pledge of Allegiance was recited.</w:t>
      </w:r>
      <w:r w:rsidR="007C3BA8">
        <w:rPr>
          <w:rFonts w:ascii="Arial" w:hAnsi="Arial" w:cs="Arial"/>
        </w:rPr>
        <w:t xml:space="preserve"> Members present: Greg Schwab, Joe </w:t>
      </w:r>
      <w:proofErr w:type="spellStart"/>
      <w:r w:rsidR="007C3BA8">
        <w:rPr>
          <w:rFonts w:ascii="Arial" w:hAnsi="Arial" w:cs="Arial"/>
        </w:rPr>
        <w:t>Mathern</w:t>
      </w:r>
      <w:proofErr w:type="spellEnd"/>
      <w:r w:rsidR="007C3BA8">
        <w:rPr>
          <w:rFonts w:ascii="Arial" w:hAnsi="Arial" w:cs="Arial"/>
        </w:rPr>
        <w:t xml:space="preserve">, Connie Gilbert, Neil Olerud, and Norm Hansen. </w:t>
      </w:r>
    </w:p>
    <w:p w14:paraId="591DF61B" w14:textId="6D77454B" w:rsidR="007C3BA8" w:rsidRDefault="007C3BA8" w:rsidP="00D61740">
      <w:pPr>
        <w:spacing w:after="0"/>
        <w:rPr>
          <w:rFonts w:ascii="Arial" w:hAnsi="Arial" w:cs="Arial"/>
        </w:rPr>
      </w:pPr>
    </w:p>
    <w:p w14:paraId="13AA4622" w14:textId="4562DA1E" w:rsidR="007C3BA8" w:rsidRDefault="007C3BA8" w:rsidP="00D61740">
      <w:pPr>
        <w:spacing w:after="0"/>
        <w:rPr>
          <w:rFonts w:ascii="Arial" w:hAnsi="Arial" w:cs="Arial"/>
        </w:rPr>
      </w:pPr>
      <w:r>
        <w:rPr>
          <w:rFonts w:ascii="Arial" w:hAnsi="Arial" w:cs="Arial"/>
        </w:rPr>
        <w:t xml:space="preserve">Nickela Runck – deputy auditor appeared before the board to discuss the new Lisbon 2020 road </w:t>
      </w:r>
      <w:r w:rsidRPr="00C1369A">
        <w:rPr>
          <w:rFonts w:ascii="Arial" w:hAnsi="Arial" w:cs="Arial"/>
        </w:rPr>
        <w:t>special</w:t>
      </w:r>
      <w:r>
        <w:rPr>
          <w:rFonts w:ascii="Arial" w:hAnsi="Arial" w:cs="Arial"/>
        </w:rPr>
        <w:t xml:space="preserve"> that was to be applied to all Lisbon parcels. Runck had gone to CPT the software company the county uses for taxes and asked if they could do a mass upload instead of having to key every parcel one by one. CPT and Moore Engineering, the company who determined the dollar amount per parcel for the City of Lisbon worked together to get the mass upload done. </w:t>
      </w:r>
      <w:r w:rsidR="004C5481">
        <w:rPr>
          <w:rFonts w:ascii="Arial" w:hAnsi="Arial" w:cs="Arial"/>
        </w:rPr>
        <w:t>When numbers were proofed for the tax statements everything was accurate, the new specials were in place. However, when the statements were actually printed the numbers didn’t actually calculate on the statements. Runck has spoken to CPT</w:t>
      </w:r>
      <w:r w:rsidR="00096406">
        <w:rPr>
          <w:rFonts w:ascii="Arial" w:hAnsi="Arial" w:cs="Arial"/>
        </w:rPr>
        <w:t>, and</w:t>
      </w:r>
      <w:r w:rsidR="004C5481">
        <w:rPr>
          <w:rFonts w:ascii="Arial" w:hAnsi="Arial" w:cs="Arial"/>
        </w:rPr>
        <w:t xml:space="preserve"> they are working on creating a program to generate a new statement to send out with the missed Lisbon street special. Gilbert motioned to put an ad in the paper letting residence know that there was a special missed on the tax statements, and an addition</w:t>
      </w:r>
      <w:r w:rsidR="004145FC">
        <w:rPr>
          <w:rFonts w:ascii="Arial" w:hAnsi="Arial" w:cs="Arial"/>
        </w:rPr>
        <w:t>al</w:t>
      </w:r>
      <w:r w:rsidR="004C5481">
        <w:rPr>
          <w:rFonts w:ascii="Arial" w:hAnsi="Arial" w:cs="Arial"/>
        </w:rPr>
        <w:t xml:space="preserve"> statement will follow. Joe </w:t>
      </w:r>
      <w:proofErr w:type="spellStart"/>
      <w:r w:rsidR="004C5481">
        <w:rPr>
          <w:rFonts w:ascii="Arial" w:hAnsi="Arial" w:cs="Arial"/>
        </w:rPr>
        <w:t>Mathern</w:t>
      </w:r>
      <w:proofErr w:type="spellEnd"/>
      <w:r w:rsidR="004C5481">
        <w:rPr>
          <w:rFonts w:ascii="Arial" w:hAnsi="Arial" w:cs="Arial"/>
        </w:rPr>
        <w:t xml:space="preserve"> seconded the motion. All aye. Motion carried.</w:t>
      </w:r>
    </w:p>
    <w:p w14:paraId="7BF2A17C" w14:textId="262A1DCA" w:rsidR="004C5481" w:rsidRDefault="004C5481" w:rsidP="00D61740">
      <w:pPr>
        <w:spacing w:after="0"/>
        <w:rPr>
          <w:rFonts w:ascii="Arial" w:hAnsi="Arial" w:cs="Arial"/>
        </w:rPr>
      </w:pPr>
    </w:p>
    <w:p w14:paraId="38C59F15" w14:textId="7D3F5FF8" w:rsidR="004C5481" w:rsidRDefault="004C5481" w:rsidP="00D61740">
      <w:pPr>
        <w:spacing w:after="0"/>
        <w:rPr>
          <w:rFonts w:ascii="Arial" w:hAnsi="Arial" w:cs="Arial"/>
        </w:rPr>
      </w:pPr>
      <w:r>
        <w:rPr>
          <w:rFonts w:ascii="Arial" w:hAnsi="Arial" w:cs="Arial"/>
        </w:rPr>
        <w:t xml:space="preserve">Chairman Hansen called for </w:t>
      </w:r>
      <w:r w:rsidR="00DB7BD4">
        <w:rPr>
          <w:rFonts w:ascii="Arial" w:hAnsi="Arial" w:cs="Arial"/>
        </w:rPr>
        <w:t xml:space="preserve">additions/revisions to the agenda. No changes. Olerud moved to </w:t>
      </w:r>
      <w:r w:rsidR="00DB7BD4" w:rsidRPr="00C1369A">
        <w:rPr>
          <w:rFonts w:ascii="Arial" w:hAnsi="Arial" w:cs="Arial"/>
        </w:rPr>
        <w:t>approve the agenda</w:t>
      </w:r>
      <w:r w:rsidR="00DB7BD4">
        <w:rPr>
          <w:rFonts w:ascii="Arial" w:hAnsi="Arial" w:cs="Arial"/>
        </w:rPr>
        <w:t>, seconded by Gilbert. All aye. Motion carried.</w:t>
      </w:r>
    </w:p>
    <w:p w14:paraId="0ABD99A2" w14:textId="26BB9E9D" w:rsidR="00DB7BD4" w:rsidRDefault="00DB7BD4" w:rsidP="00D61740">
      <w:pPr>
        <w:spacing w:after="0"/>
        <w:rPr>
          <w:rFonts w:ascii="Arial" w:hAnsi="Arial" w:cs="Arial"/>
        </w:rPr>
      </w:pPr>
    </w:p>
    <w:p w14:paraId="06C0C0CF" w14:textId="6712D360" w:rsidR="00DB7BD4" w:rsidRDefault="00DB7BD4" w:rsidP="00D61740">
      <w:pPr>
        <w:spacing w:after="0"/>
        <w:rPr>
          <w:rFonts w:ascii="Arial" w:hAnsi="Arial" w:cs="Arial"/>
        </w:rPr>
      </w:pPr>
      <w:r w:rsidRPr="00DB7BD4">
        <w:rPr>
          <w:rFonts w:ascii="Arial" w:hAnsi="Arial" w:cs="Arial"/>
        </w:rPr>
        <w:t xml:space="preserve">Minutes </w:t>
      </w:r>
      <w:r>
        <w:rPr>
          <w:rFonts w:ascii="Arial" w:hAnsi="Arial" w:cs="Arial"/>
        </w:rPr>
        <w:t xml:space="preserve">from the previous commission meeting on </w:t>
      </w:r>
      <w:proofErr w:type="spellStart"/>
      <w:r>
        <w:rPr>
          <w:rFonts w:ascii="Arial" w:hAnsi="Arial" w:cs="Arial"/>
        </w:rPr>
        <w:t>Decemner</w:t>
      </w:r>
      <w:proofErr w:type="spellEnd"/>
      <w:r>
        <w:rPr>
          <w:rFonts w:ascii="Arial" w:hAnsi="Arial" w:cs="Arial"/>
        </w:rPr>
        <w:t xml:space="preserve"> 15, 2020 were considered. Olerud moved to </w:t>
      </w:r>
      <w:r w:rsidRPr="00C1369A">
        <w:rPr>
          <w:rFonts w:ascii="Arial" w:hAnsi="Arial" w:cs="Arial"/>
        </w:rPr>
        <w:t>approve minutes</w:t>
      </w:r>
      <w:r>
        <w:rPr>
          <w:rFonts w:ascii="Arial" w:hAnsi="Arial" w:cs="Arial"/>
        </w:rPr>
        <w:t xml:space="preserve"> with corrections, seconded by </w:t>
      </w:r>
      <w:proofErr w:type="spellStart"/>
      <w:r>
        <w:rPr>
          <w:rFonts w:ascii="Arial" w:hAnsi="Arial" w:cs="Arial"/>
        </w:rPr>
        <w:t>Mathern</w:t>
      </w:r>
      <w:proofErr w:type="spellEnd"/>
      <w:r>
        <w:rPr>
          <w:rFonts w:ascii="Arial" w:hAnsi="Arial" w:cs="Arial"/>
        </w:rPr>
        <w:t>. All aye. Motion carried.</w:t>
      </w:r>
    </w:p>
    <w:p w14:paraId="5843FD0A" w14:textId="434F4971" w:rsidR="00DB7BD4" w:rsidRDefault="00DB7BD4" w:rsidP="00D61740">
      <w:pPr>
        <w:spacing w:after="0"/>
        <w:rPr>
          <w:rFonts w:ascii="Arial" w:hAnsi="Arial" w:cs="Arial"/>
        </w:rPr>
      </w:pPr>
    </w:p>
    <w:p w14:paraId="53C1419A" w14:textId="23CFE23F" w:rsidR="00DB7BD4" w:rsidRDefault="00DB7BD4" w:rsidP="00D61740">
      <w:pPr>
        <w:spacing w:after="0"/>
        <w:rPr>
          <w:rFonts w:ascii="Arial" w:hAnsi="Arial" w:cs="Arial"/>
        </w:rPr>
      </w:pPr>
      <w:r>
        <w:rPr>
          <w:rFonts w:ascii="Arial" w:hAnsi="Arial" w:cs="Arial"/>
        </w:rPr>
        <w:t xml:space="preserve">Derek Johnson with the </w:t>
      </w:r>
      <w:r w:rsidRPr="00C1369A">
        <w:rPr>
          <w:rFonts w:ascii="Arial" w:hAnsi="Arial" w:cs="Arial"/>
        </w:rPr>
        <w:t>Ransom County Housing Authority</w:t>
      </w:r>
      <w:r>
        <w:rPr>
          <w:rFonts w:ascii="Arial" w:hAnsi="Arial" w:cs="Arial"/>
        </w:rPr>
        <w:t xml:space="preserve"> joined the commission meeting via phone to go over the quarterly financial report. Olerud moved to accept the financial report as presented, seconded by </w:t>
      </w:r>
      <w:proofErr w:type="spellStart"/>
      <w:r>
        <w:rPr>
          <w:rFonts w:ascii="Arial" w:hAnsi="Arial" w:cs="Arial"/>
        </w:rPr>
        <w:t>Mathern</w:t>
      </w:r>
      <w:proofErr w:type="spellEnd"/>
      <w:r>
        <w:rPr>
          <w:rFonts w:ascii="Arial" w:hAnsi="Arial" w:cs="Arial"/>
        </w:rPr>
        <w:t>. All aye. Motion carried.</w:t>
      </w:r>
    </w:p>
    <w:p w14:paraId="792740D5" w14:textId="71EF2330" w:rsidR="00DB7BD4" w:rsidRDefault="00DB7BD4" w:rsidP="00D61740">
      <w:pPr>
        <w:spacing w:after="0"/>
        <w:rPr>
          <w:rFonts w:ascii="Arial" w:hAnsi="Arial" w:cs="Arial"/>
        </w:rPr>
      </w:pPr>
    </w:p>
    <w:p w14:paraId="6E8F5126" w14:textId="720D8589" w:rsidR="00BD480D" w:rsidRDefault="00DB7BD4" w:rsidP="00D61740">
      <w:pPr>
        <w:spacing w:after="0"/>
        <w:rPr>
          <w:rFonts w:ascii="Arial" w:hAnsi="Arial" w:cs="Arial"/>
        </w:rPr>
      </w:pPr>
      <w:r>
        <w:rPr>
          <w:rFonts w:ascii="Arial" w:hAnsi="Arial" w:cs="Arial"/>
        </w:rPr>
        <w:t>Manual warrants</w:t>
      </w:r>
      <w:r w:rsidR="008943A4">
        <w:rPr>
          <w:rFonts w:ascii="Arial" w:hAnsi="Arial" w:cs="Arial"/>
        </w:rPr>
        <w:t xml:space="preserve"> in the amount of $</w:t>
      </w:r>
      <w:r w:rsidR="00BD480D" w:rsidRPr="00BD480D">
        <w:rPr>
          <w:rFonts w:ascii="Arial" w:hAnsi="Arial" w:cs="Arial"/>
        </w:rPr>
        <w:t>5,786.41</w:t>
      </w:r>
      <w:r>
        <w:rPr>
          <w:rFonts w:ascii="Arial" w:hAnsi="Arial" w:cs="Arial"/>
        </w:rPr>
        <w:t xml:space="preserve"> were then reviewed by the board. Gilbert moved to </w:t>
      </w:r>
      <w:r w:rsidRPr="00C1369A">
        <w:rPr>
          <w:rFonts w:ascii="Arial" w:hAnsi="Arial" w:cs="Arial"/>
        </w:rPr>
        <w:t>approve manual warrants</w:t>
      </w:r>
      <w:r>
        <w:rPr>
          <w:rFonts w:ascii="Arial" w:hAnsi="Arial" w:cs="Arial"/>
        </w:rPr>
        <w:t xml:space="preserve">, seconded by Olerud. All aye. Motion carried. </w:t>
      </w:r>
    </w:p>
    <w:tbl>
      <w:tblPr>
        <w:tblStyle w:val="TableGrid"/>
        <w:tblW w:w="9355" w:type="dxa"/>
        <w:tblInd w:w="0" w:type="dxa"/>
        <w:tblLook w:val="04A0" w:firstRow="1" w:lastRow="0" w:firstColumn="1" w:lastColumn="0" w:noHBand="0" w:noVBand="1"/>
      </w:tblPr>
      <w:tblGrid>
        <w:gridCol w:w="1903"/>
        <w:gridCol w:w="1886"/>
        <w:gridCol w:w="3586"/>
        <w:gridCol w:w="1980"/>
      </w:tblGrid>
      <w:tr w:rsidR="00BD480D" w14:paraId="062D0D65" w14:textId="77777777" w:rsidTr="006A0E0D">
        <w:trPr>
          <w:trHeight w:val="350"/>
        </w:trPr>
        <w:tc>
          <w:tcPr>
            <w:tcW w:w="1903" w:type="dxa"/>
            <w:tcBorders>
              <w:top w:val="single" w:sz="4" w:space="0" w:color="auto"/>
              <w:left w:val="single" w:sz="4" w:space="0" w:color="auto"/>
              <w:bottom w:val="single" w:sz="4" w:space="0" w:color="auto"/>
              <w:right w:val="single" w:sz="4" w:space="0" w:color="auto"/>
            </w:tcBorders>
            <w:hideMark/>
          </w:tcPr>
          <w:p w14:paraId="0B29028A" w14:textId="77777777" w:rsidR="00BD480D" w:rsidRDefault="00BD480D" w:rsidP="006A0E0D">
            <w:r>
              <w:t>12/23/20</w:t>
            </w:r>
          </w:p>
        </w:tc>
        <w:tc>
          <w:tcPr>
            <w:tcW w:w="1886" w:type="dxa"/>
            <w:tcBorders>
              <w:top w:val="single" w:sz="4" w:space="0" w:color="auto"/>
              <w:left w:val="single" w:sz="4" w:space="0" w:color="auto"/>
              <w:bottom w:val="single" w:sz="4" w:space="0" w:color="auto"/>
              <w:right w:val="single" w:sz="4" w:space="0" w:color="auto"/>
            </w:tcBorders>
            <w:hideMark/>
          </w:tcPr>
          <w:p w14:paraId="3F53129E" w14:textId="77777777" w:rsidR="00BD480D" w:rsidRDefault="00BD480D" w:rsidP="006A0E0D">
            <w:r>
              <w:t>ACH 770</w:t>
            </w:r>
          </w:p>
        </w:tc>
        <w:tc>
          <w:tcPr>
            <w:tcW w:w="3586" w:type="dxa"/>
            <w:tcBorders>
              <w:top w:val="single" w:sz="4" w:space="0" w:color="auto"/>
              <w:left w:val="single" w:sz="4" w:space="0" w:color="auto"/>
              <w:bottom w:val="single" w:sz="4" w:space="0" w:color="auto"/>
              <w:right w:val="single" w:sz="4" w:space="0" w:color="auto"/>
            </w:tcBorders>
            <w:hideMark/>
          </w:tcPr>
          <w:p w14:paraId="70FE10DC" w14:textId="77777777" w:rsidR="00BD480D" w:rsidRDefault="00BD480D" w:rsidP="006A0E0D">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14:paraId="5DD9C37A" w14:textId="77777777" w:rsidR="00BD480D" w:rsidRDefault="00BD480D" w:rsidP="006A0E0D">
            <w:r>
              <w:t>$1422.73</w:t>
            </w:r>
          </w:p>
        </w:tc>
      </w:tr>
      <w:tr w:rsidR="00BD480D" w14:paraId="3AB14CB4" w14:textId="77777777" w:rsidTr="006A0E0D">
        <w:tc>
          <w:tcPr>
            <w:tcW w:w="1903" w:type="dxa"/>
            <w:tcBorders>
              <w:top w:val="single" w:sz="4" w:space="0" w:color="auto"/>
              <w:left w:val="single" w:sz="4" w:space="0" w:color="auto"/>
              <w:bottom w:val="single" w:sz="4" w:space="0" w:color="auto"/>
              <w:right w:val="single" w:sz="4" w:space="0" w:color="auto"/>
            </w:tcBorders>
            <w:hideMark/>
          </w:tcPr>
          <w:p w14:paraId="096788A7" w14:textId="77777777" w:rsidR="00BD480D" w:rsidRDefault="00BD480D" w:rsidP="006A0E0D">
            <w:r>
              <w:t>12/23/20</w:t>
            </w:r>
          </w:p>
        </w:tc>
        <w:tc>
          <w:tcPr>
            <w:tcW w:w="1886" w:type="dxa"/>
            <w:tcBorders>
              <w:top w:val="single" w:sz="4" w:space="0" w:color="auto"/>
              <w:left w:val="single" w:sz="4" w:space="0" w:color="auto"/>
              <w:bottom w:val="single" w:sz="4" w:space="0" w:color="auto"/>
              <w:right w:val="single" w:sz="4" w:space="0" w:color="auto"/>
            </w:tcBorders>
            <w:hideMark/>
          </w:tcPr>
          <w:p w14:paraId="63F2218B" w14:textId="77777777" w:rsidR="00BD480D" w:rsidRDefault="00BD480D" w:rsidP="006A0E0D">
            <w:r>
              <w:t>ACH 773</w:t>
            </w:r>
          </w:p>
        </w:tc>
        <w:tc>
          <w:tcPr>
            <w:tcW w:w="3586" w:type="dxa"/>
            <w:tcBorders>
              <w:top w:val="single" w:sz="4" w:space="0" w:color="auto"/>
              <w:left w:val="single" w:sz="4" w:space="0" w:color="auto"/>
              <w:bottom w:val="single" w:sz="4" w:space="0" w:color="auto"/>
              <w:right w:val="single" w:sz="4" w:space="0" w:color="auto"/>
            </w:tcBorders>
            <w:hideMark/>
          </w:tcPr>
          <w:p w14:paraId="5AFDB826" w14:textId="77777777" w:rsidR="00BD480D" w:rsidRDefault="00BD480D" w:rsidP="006A0E0D">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14:paraId="528E5DCC" w14:textId="77777777" w:rsidR="00BD480D" w:rsidRDefault="00BD480D" w:rsidP="006A0E0D">
            <w:r>
              <w:t>$181.20</w:t>
            </w:r>
          </w:p>
        </w:tc>
      </w:tr>
      <w:tr w:rsidR="00BD480D" w14:paraId="2D174750" w14:textId="77777777" w:rsidTr="006A0E0D">
        <w:tc>
          <w:tcPr>
            <w:tcW w:w="1903" w:type="dxa"/>
            <w:tcBorders>
              <w:top w:val="single" w:sz="4" w:space="0" w:color="auto"/>
              <w:left w:val="single" w:sz="4" w:space="0" w:color="auto"/>
              <w:bottom w:val="single" w:sz="4" w:space="0" w:color="auto"/>
              <w:right w:val="single" w:sz="4" w:space="0" w:color="auto"/>
            </w:tcBorders>
            <w:hideMark/>
          </w:tcPr>
          <w:p w14:paraId="3ED856F4" w14:textId="77777777" w:rsidR="00BD480D" w:rsidRDefault="00BD480D" w:rsidP="006A0E0D">
            <w:r>
              <w:t>12/20/20</w:t>
            </w:r>
          </w:p>
        </w:tc>
        <w:tc>
          <w:tcPr>
            <w:tcW w:w="1886" w:type="dxa"/>
            <w:tcBorders>
              <w:top w:val="single" w:sz="4" w:space="0" w:color="auto"/>
              <w:left w:val="single" w:sz="4" w:space="0" w:color="auto"/>
              <w:bottom w:val="single" w:sz="4" w:space="0" w:color="auto"/>
              <w:right w:val="single" w:sz="4" w:space="0" w:color="auto"/>
            </w:tcBorders>
            <w:hideMark/>
          </w:tcPr>
          <w:p w14:paraId="0C8CA603" w14:textId="77777777" w:rsidR="00BD480D" w:rsidRDefault="00BD480D" w:rsidP="006A0E0D">
            <w:r>
              <w:t>ACH 769</w:t>
            </w:r>
          </w:p>
        </w:tc>
        <w:tc>
          <w:tcPr>
            <w:tcW w:w="3586" w:type="dxa"/>
            <w:tcBorders>
              <w:top w:val="single" w:sz="4" w:space="0" w:color="auto"/>
              <w:left w:val="single" w:sz="4" w:space="0" w:color="auto"/>
              <w:bottom w:val="single" w:sz="4" w:space="0" w:color="auto"/>
              <w:right w:val="single" w:sz="4" w:space="0" w:color="auto"/>
            </w:tcBorders>
            <w:hideMark/>
          </w:tcPr>
          <w:p w14:paraId="0AC96CA0" w14:textId="77777777" w:rsidR="00BD480D" w:rsidRDefault="00BD480D" w:rsidP="006A0E0D">
            <w:r>
              <w:t xml:space="preserve">Great America Financial </w:t>
            </w:r>
          </w:p>
        </w:tc>
        <w:tc>
          <w:tcPr>
            <w:tcW w:w="1980" w:type="dxa"/>
            <w:tcBorders>
              <w:top w:val="single" w:sz="4" w:space="0" w:color="auto"/>
              <w:left w:val="single" w:sz="4" w:space="0" w:color="auto"/>
              <w:bottom w:val="single" w:sz="4" w:space="0" w:color="auto"/>
              <w:right w:val="single" w:sz="4" w:space="0" w:color="auto"/>
            </w:tcBorders>
            <w:hideMark/>
          </w:tcPr>
          <w:p w14:paraId="6C58FE0E" w14:textId="77777777" w:rsidR="00BD480D" w:rsidRDefault="00BD480D" w:rsidP="006A0E0D">
            <w:r>
              <w:t>$398.74</w:t>
            </w:r>
          </w:p>
        </w:tc>
      </w:tr>
      <w:tr w:rsidR="00BD480D" w14:paraId="379F8D9A" w14:textId="77777777" w:rsidTr="006A0E0D">
        <w:tc>
          <w:tcPr>
            <w:tcW w:w="1903" w:type="dxa"/>
            <w:tcBorders>
              <w:top w:val="single" w:sz="4" w:space="0" w:color="auto"/>
              <w:left w:val="single" w:sz="4" w:space="0" w:color="auto"/>
              <w:bottom w:val="single" w:sz="4" w:space="0" w:color="auto"/>
              <w:right w:val="single" w:sz="4" w:space="0" w:color="auto"/>
            </w:tcBorders>
            <w:hideMark/>
          </w:tcPr>
          <w:p w14:paraId="71179503" w14:textId="77777777" w:rsidR="00BD480D" w:rsidRDefault="00BD480D" w:rsidP="006A0E0D">
            <w:r>
              <w:t>12/20/20</w:t>
            </w:r>
          </w:p>
        </w:tc>
        <w:tc>
          <w:tcPr>
            <w:tcW w:w="1886" w:type="dxa"/>
            <w:tcBorders>
              <w:top w:val="single" w:sz="4" w:space="0" w:color="auto"/>
              <w:left w:val="single" w:sz="4" w:space="0" w:color="auto"/>
              <w:bottom w:val="single" w:sz="4" w:space="0" w:color="auto"/>
              <w:right w:val="single" w:sz="4" w:space="0" w:color="auto"/>
            </w:tcBorders>
            <w:hideMark/>
          </w:tcPr>
          <w:p w14:paraId="30BC82D6" w14:textId="77777777" w:rsidR="00BD480D" w:rsidRDefault="00BD480D" w:rsidP="006A0E0D">
            <w:r>
              <w:t>ACH 776</w:t>
            </w:r>
          </w:p>
        </w:tc>
        <w:tc>
          <w:tcPr>
            <w:tcW w:w="3586" w:type="dxa"/>
            <w:tcBorders>
              <w:top w:val="single" w:sz="4" w:space="0" w:color="auto"/>
              <w:left w:val="single" w:sz="4" w:space="0" w:color="auto"/>
              <w:bottom w:val="single" w:sz="4" w:space="0" w:color="auto"/>
              <w:right w:val="single" w:sz="4" w:space="0" w:color="auto"/>
            </w:tcBorders>
            <w:hideMark/>
          </w:tcPr>
          <w:p w14:paraId="4AF41133" w14:textId="77777777" w:rsidR="00BD480D" w:rsidRDefault="00BD480D" w:rsidP="006A0E0D">
            <w:r>
              <w:t>Great America Financial</w:t>
            </w:r>
          </w:p>
        </w:tc>
        <w:tc>
          <w:tcPr>
            <w:tcW w:w="1980" w:type="dxa"/>
            <w:tcBorders>
              <w:top w:val="single" w:sz="4" w:space="0" w:color="auto"/>
              <w:left w:val="single" w:sz="4" w:space="0" w:color="auto"/>
              <w:bottom w:val="single" w:sz="4" w:space="0" w:color="auto"/>
              <w:right w:val="single" w:sz="4" w:space="0" w:color="auto"/>
            </w:tcBorders>
            <w:hideMark/>
          </w:tcPr>
          <w:p w14:paraId="1044B9FB" w14:textId="77777777" w:rsidR="00BD480D" w:rsidRDefault="00BD480D" w:rsidP="006A0E0D">
            <w:r>
              <w:t>$281.00</w:t>
            </w:r>
          </w:p>
        </w:tc>
      </w:tr>
      <w:tr w:rsidR="00BD480D" w14:paraId="2CB1CC4F" w14:textId="77777777" w:rsidTr="006A0E0D">
        <w:tc>
          <w:tcPr>
            <w:tcW w:w="1903" w:type="dxa"/>
            <w:tcBorders>
              <w:top w:val="single" w:sz="4" w:space="0" w:color="auto"/>
              <w:left w:val="single" w:sz="4" w:space="0" w:color="auto"/>
              <w:bottom w:val="single" w:sz="4" w:space="0" w:color="auto"/>
              <w:right w:val="single" w:sz="4" w:space="0" w:color="auto"/>
            </w:tcBorders>
          </w:tcPr>
          <w:p w14:paraId="7F08285B" w14:textId="77777777" w:rsidR="00BD480D" w:rsidRDefault="00BD480D" w:rsidP="006A0E0D">
            <w:r>
              <w:t>12</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77011BF9" w14:textId="77777777" w:rsidR="00BD480D" w:rsidRDefault="00BD480D" w:rsidP="006A0E0D">
            <w:r w:rsidRPr="00BD58A0">
              <w:t xml:space="preserve">ACH </w:t>
            </w:r>
            <w:r>
              <w:t>777</w:t>
            </w:r>
          </w:p>
        </w:tc>
        <w:tc>
          <w:tcPr>
            <w:tcW w:w="3586" w:type="dxa"/>
            <w:tcBorders>
              <w:top w:val="single" w:sz="4" w:space="0" w:color="auto"/>
              <w:left w:val="single" w:sz="4" w:space="0" w:color="auto"/>
              <w:bottom w:val="single" w:sz="4" w:space="0" w:color="auto"/>
              <w:right w:val="single" w:sz="4" w:space="0" w:color="auto"/>
            </w:tcBorders>
          </w:tcPr>
          <w:p w14:paraId="009B1579"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589379BA" w14:textId="77777777" w:rsidR="00BD480D" w:rsidRDefault="00BD480D" w:rsidP="006A0E0D">
            <w:r>
              <w:t>$178.83</w:t>
            </w:r>
          </w:p>
        </w:tc>
      </w:tr>
      <w:tr w:rsidR="00BD480D" w14:paraId="3BD08757" w14:textId="77777777" w:rsidTr="006A0E0D">
        <w:tc>
          <w:tcPr>
            <w:tcW w:w="1903" w:type="dxa"/>
            <w:tcBorders>
              <w:top w:val="single" w:sz="4" w:space="0" w:color="auto"/>
              <w:left w:val="single" w:sz="4" w:space="0" w:color="auto"/>
              <w:bottom w:val="single" w:sz="4" w:space="0" w:color="auto"/>
              <w:right w:val="single" w:sz="4" w:space="0" w:color="auto"/>
            </w:tcBorders>
          </w:tcPr>
          <w:p w14:paraId="3BF7BBAE" w14:textId="77777777" w:rsidR="00BD480D" w:rsidRDefault="00BD480D" w:rsidP="006A0E0D">
            <w:r>
              <w:t>12</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29E7D8E8" w14:textId="77777777" w:rsidR="00BD480D" w:rsidRDefault="00BD480D" w:rsidP="006A0E0D">
            <w:r w:rsidRPr="00BD58A0">
              <w:t>ACH</w:t>
            </w:r>
            <w:r>
              <w:t xml:space="preserve"> 778</w:t>
            </w:r>
          </w:p>
        </w:tc>
        <w:tc>
          <w:tcPr>
            <w:tcW w:w="3586" w:type="dxa"/>
            <w:tcBorders>
              <w:top w:val="single" w:sz="4" w:space="0" w:color="auto"/>
              <w:left w:val="single" w:sz="4" w:space="0" w:color="auto"/>
              <w:bottom w:val="single" w:sz="4" w:space="0" w:color="auto"/>
              <w:right w:val="single" w:sz="4" w:space="0" w:color="auto"/>
            </w:tcBorders>
          </w:tcPr>
          <w:p w14:paraId="3E78F5D4"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417B8CAC" w14:textId="77777777" w:rsidR="00BD480D" w:rsidRDefault="00BD480D" w:rsidP="006A0E0D">
            <w:r>
              <w:t>$442.47</w:t>
            </w:r>
          </w:p>
        </w:tc>
      </w:tr>
      <w:tr w:rsidR="00BD480D" w14:paraId="7ED14CF5" w14:textId="77777777" w:rsidTr="006A0E0D">
        <w:tc>
          <w:tcPr>
            <w:tcW w:w="1903" w:type="dxa"/>
            <w:tcBorders>
              <w:top w:val="single" w:sz="4" w:space="0" w:color="auto"/>
              <w:left w:val="single" w:sz="4" w:space="0" w:color="auto"/>
              <w:bottom w:val="single" w:sz="4" w:space="0" w:color="auto"/>
              <w:right w:val="single" w:sz="4" w:space="0" w:color="auto"/>
            </w:tcBorders>
          </w:tcPr>
          <w:p w14:paraId="49E4DAD0" w14:textId="77777777" w:rsidR="00BD480D" w:rsidRDefault="00BD480D" w:rsidP="006A0E0D">
            <w:r>
              <w:t>12</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6BAB3EF8" w14:textId="77777777" w:rsidR="00BD480D" w:rsidRDefault="00BD480D" w:rsidP="006A0E0D">
            <w:r w:rsidRPr="00BD58A0">
              <w:t xml:space="preserve">ACH </w:t>
            </w:r>
            <w:r>
              <w:t>780</w:t>
            </w:r>
          </w:p>
        </w:tc>
        <w:tc>
          <w:tcPr>
            <w:tcW w:w="3586" w:type="dxa"/>
            <w:tcBorders>
              <w:top w:val="single" w:sz="4" w:space="0" w:color="auto"/>
              <w:left w:val="single" w:sz="4" w:space="0" w:color="auto"/>
              <w:bottom w:val="single" w:sz="4" w:space="0" w:color="auto"/>
              <w:right w:val="single" w:sz="4" w:space="0" w:color="auto"/>
            </w:tcBorders>
          </w:tcPr>
          <w:p w14:paraId="239B8F08"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21CADEC7" w14:textId="77777777" w:rsidR="00BD480D" w:rsidRDefault="00BD480D" w:rsidP="006A0E0D">
            <w:r>
              <w:t>$134.45</w:t>
            </w:r>
          </w:p>
        </w:tc>
      </w:tr>
      <w:tr w:rsidR="00BD480D" w14:paraId="724E3E23" w14:textId="77777777" w:rsidTr="006A0E0D">
        <w:tc>
          <w:tcPr>
            <w:tcW w:w="1903" w:type="dxa"/>
            <w:tcBorders>
              <w:top w:val="single" w:sz="4" w:space="0" w:color="auto"/>
              <w:left w:val="single" w:sz="4" w:space="0" w:color="auto"/>
              <w:bottom w:val="single" w:sz="4" w:space="0" w:color="auto"/>
              <w:right w:val="single" w:sz="4" w:space="0" w:color="auto"/>
            </w:tcBorders>
          </w:tcPr>
          <w:p w14:paraId="3E825CF3" w14:textId="77777777" w:rsidR="00BD480D" w:rsidRDefault="00BD480D" w:rsidP="006A0E0D">
            <w:r>
              <w:t>12</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2A349931" w14:textId="77777777" w:rsidR="00BD480D" w:rsidRDefault="00BD480D" w:rsidP="006A0E0D">
            <w:r>
              <w:t>ACH 781</w:t>
            </w:r>
          </w:p>
        </w:tc>
        <w:tc>
          <w:tcPr>
            <w:tcW w:w="3586" w:type="dxa"/>
            <w:tcBorders>
              <w:top w:val="single" w:sz="4" w:space="0" w:color="auto"/>
              <w:left w:val="single" w:sz="4" w:space="0" w:color="auto"/>
              <w:bottom w:val="single" w:sz="4" w:space="0" w:color="auto"/>
              <w:right w:val="single" w:sz="4" w:space="0" w:color="auto"/>
            </w:tcBorders>
          </w:tcPr>
          <w:p w14:paraId="3EE5A825"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0B7067E4" w14:textId="77777777" w:rsidR="00BD480D" w:rsidRDefault="00BD480D" w:rsidP="006A0E0D">
            <w:r>
              <w:t>$43.39</w:t>
            </w:r>
          </w:p>
        </w:tc>
      </w:tr>
      <w:tr w:rsidR="00BD480D" w14:paraId="2E76795C" w14:textId="77777777" w:rsidTr="006A0E0D">
        <w:tc>
          <w:tcPr>
            <w:tcW w:w="1903" w:type="dxa"/>
            <w:tcBorders>
              <w:top w:val="single" w:sz="4" w:space="0" w:color="auto"/>
              <w:left w:val="single" w:sz="4" w:space="0" w:color="auto"/>
              <w:bottom w:val="single" w:sz="4" w:space="0" w:color="auto"/>
              <w:right w:val="single" w:sz="4" w:space="0" w:color="auto"/>
            </w:tcBorders>
          </w:tcPr>
          <w:p w14:paraId="3EB2BA47" w14:textId="77777777" w:rsidR="00BD480D" w:rsidRDefault="00BD480D" w:rsidP="006A0E0D">
            <w:r>
              <w:t>12</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69A10F7B" w14:textId="77777777" w:rsidR="00BD480D" w:rsidRDefault="00BD480D" w:rsidP="006A0E0D">
            <w:r w:rsidRPr="00BD58A0">
              <w:t xml:space="preserve">ACH </w:t>
            </w:r>
            <w:r>
              <w:t>782</w:t>
            </w:r>
          </w:p>
        </w:tc>
        <w:tc>
          <w:tcPr>
            <w:tcW w:w="3586" w:type="dxa"/>
            <w:tcBorders>
              <w:top w:val="single" w:sz="4" w:space="0" w:color="auto"/>
              <w:left w:val="single" w:sz="4" w:space="0" w:color="auto"/>
              <w:bottom w:val="single" w:sz="4" w:space="0" w:color="auto"/>
              <w:right w:val="single" w:sz="4" w:space="0" w:color="auto"/>
            </w:tcBorders>
          </w:tcPr>
          <w:p w14:paraId="62DBCBC8"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2525994A" w14:textId="77777777" w:rsidR="00BD480D" w:rsidRDefault="00BD480D" w:rsidP="006A0E0D">
            <w:r>
              <w:t>$569.88</w:t>
            </w:r>
          </w:p>
        </w:tc>
      </w:tr>
      <w:tr w:rsidR="00BD480D" w14:paraId="1E1E7DB7" w14:textId="77777777" w:rsidTr="006A0E0D">
        <w:tc>
          <w:tcPr>
            <w:tcW w:w="1903" w:type="dxa"/>
            <w:tcBorders>
              <w:top w:val="single" w:sz="4" w:space="0" w:color="auto"/>
              <w:left w:val="single" w:sz="4" w:space="0" w:color="auto"/>
              <w:bottom w:val="single" w:sz="4" w:space="0" w:color="auto"/>
              <w:right w:val="single" w:sz="4" w:space="0" w:color="auto"/>
            </w:tcBorders>
          </w:tcPr>
          <w:p w14:paraId="121A9139"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2041E02C" w14:textId="77777777" w:rsidR="00BD480D" w:rsidRDefault="00BD480D" w:rsidP="006A0E0D">
            <w:r w:rsidRPr="00BD58A0">
              <w:t xml:space="preserve">ACH </w:t>
            </w:r>
            <w:r>
              <w:t>783</w:t>
            </w:r>
          </w:p>
        </w:tc>
        <w:tc>
          <w:tcPr>
            <w:tcW w:w="3586" w:type="dxa"/>
            <w:tcBorders>
              <w:top w:val="single" w:sz="4" w:space="0" w:color="auto"/>
              <w:left w:val="single" w:sz="4" w:space="0" w:color="auto"/>
              <w:bottom w:val="single" w:sz="4" w:space="0" w:color="auto"/>
              <w:right w:val="single" w:sz="4" w:space="0" w:color="auto"/>
            </w:tcBorders>
          </w:tcPr>
          <w:p w14:paraId="1A41AEC2"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64DA19D9" w14:textId="77777777" w:rsidR="00BD480D" w:rsidRDefault="00BD480D" w:rsidP="006A0E0D">
            <w:r>
              <w:t>$51.30</w:t>
            </w:r>
          </w:p>
        </w:tc>
      </w:tr>
      <w:tr w:rsidR="00BD480D" w14:paraId="4CEE60B4" w14:textId="77777777" w:rsidTr="006A0E0D">
        <w:tc>
          <w:tcPr>
            <w:tcW w:w="1903" w:type="dxa"/>
            <w:tcBorders>
              <w:top w:val="single" w:sz="4" w:space="0" w:color="auto"/>
              <w:left w:val="single" w:sz="4" w:space="0" w:color="auto"/>
              <w:bottom w:val="single" w:sz="4" w:space="0" w:color="auto"/>
              <w:right w:val="single" w:sz="4" w:space="0" w:color="auto"/>
            </w:tcBorders>
          </w:tcPr>
          <w:p w14:paraId="12C98DD4"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5952C845" w14:textId="77777777" w:rsidR="00BD480D" w:rsidRDefault="00BD480D" w:rsidP="006A0E0D">
            <w:r w:rsidRPr="00BD58A0">
              <w:t xml:space="preserve">ACH </w:t>
            </w:r>
            <w:r>
              <w:t>784</w:t>
            </w:r>
          </w:p>
        </w:tc>
        <w:tc>
          <w:tcPr>
            <w:tcW w:w="3586" w:type="dxa"/>
            <w:tcBorders>
              <w:top w:val="single" w:sz="4" w:space="0" w:color="auto"/>
              <w:left w:val="single" w:sz="4" w:space="0" w:color="auto"/>
              <w:bottom w:val="single" w:sz="4" w:space="0" w:color="auto"/>
              <w:right w:val="single" w:sz="4" w:space="0" w:color="auto"/>
            </w:tcBorders>
          </w:tcPr>
          <w:p w14:paraId="57D9D921"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5B6BAD90" w14:textId="77777777" w:rsidR="00BD480D" w:rsidRDefault="00BD480D" w:rsidP="006A0E0D">
            <w:r>
              <w:t>$129.15</w:t>
            </w:r>
          </w:p>
        </w:tc>
      </w:tr>
      <w:tr w:rsidR="00BD480D" w14:paraId="227A6AFD" w14:textId="77777777" w:rsidTr="006A0E0D">
        <w:tc>
          <w:tcPr>
            <w:tcW w:w="1903" w:type="dxa"/>
            <w:tcBorders>
              <w:top w:val="single" w:sz="4" w:space="0" w:color="auto"/>
              <w:left w:val="single" w:sz="4" w:space="0" w:color="auto"/>
              <w:bottom w:val="single" w:sz="4" w:space="0" w:color="auto"/>
              <w:right w:val="single" w:sz="4" w:space="0" w:color="auto"/>
            </w:tcBorders>
          </w:tcPr>
          <w:p w14:paraId="7000A8BD"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64564236" w14:textId="77777777" w:rsidR="00BD480D" w:rsidRDefault="00BD480D" w:rsidP="006A0E0D">
            <w:r w:rsidRPr="00BD58A0">
              <w:t xml:space="preserve">ACH </w:t>
            </w:r>
            <w:r>
              <w:t>785</w:t>
            </w:r>
          </w:p>
        </w:tc>
        <w:tc>
          <w:tcPr>
            <w:tcW w:w="3586" w:type="dxa"/>
            <w:tcBorders>
              <w:top w:val="single" w:sz="4" w:space="0" w:color="auto"/>
              <w:left w:val="single" w:sz="4" w:space="0" w:color="auto"/>
              <w:bottom w:val="single" w:sz="4" w:space="0" w:color="auto"/>
              <w:right w:val="single" w:sz="4" w:space="0" w:color="auto"/>
            </w:tcBorders>
          </w:tcPr>
          <w:p w14:paraId="5C36ECA7"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4221B71B" w14:textId="77777777" w:rsidR="00BD480D" w:rsidRDefault="00BD480D" w:rsidP="006A0E0D">
            <w:r>
              <w:t>$1.30</w:t>
            </w:r>
          </w:p>
        </w:tc>
      </w:tr>
      <w:tr w:rsidR="00BD480D" w14:paraId="059567C7" w14:textId="77777777" w:rsidTr="006A0E0D">
        <w:tc>
          <w:tcPr>
            <w:tcW w:w="1903" w:type="dxa"/>
            <w:tcBorders>
              <w:top w:val="single" w:sz="4" w:space="0" w:color="auto"/>
              <w:left w:val="single" w:sz="4" w:space="0" w:color="auto"/>
              <w:bottom w:val="single" w:sz="4" w:space="0" w:color="auto"/>
              <w:right w:val="single" w:sz="4" w:space="0" w:color="auto"/>
            </w:tcBorders>
          </w:tcPr>
          <w:p w14:paraId="4D674021"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0D141220" w14:textId="77777777" w:rsidR="00BD480D" w:rsidRDefault="00BD480D" w:rsidP="006A0E0D">
            <w:r w:rsidRPr="00BD58A0">
              <w:t xml:space="preserve">ACH </w:t>
            </w:r>
            <w:r>
              <w:t>786</w:t>
            </w:r>
          </w:p>
        </w:tc>
        <w:tc>
          <w:tcPr>
            <w:tcW w:w="3586" w:type="dxa"/>
            <w:tcBorders>
              <w:top w:val="single" w:sz="4" w:space="0" w:color="auto"/>
              <w:left w:val="single" w:sz="4" w:space="0" w:color="auto"/>
              <w:bottom w:val="single" w:sz="4" w:space="0" w:color="auto"/>
              <w:right w:val="single" w:sz="4" w:space="0" w:color="auto"/>
            </w:tcBorders>
          </w:tcPr>
          <w:p w14:paraId="56080AD3"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0D941925" w14:textId="77777777" w:rsidR="00BD480D" w:rsidRDefault="00BD480D" w:rsidP="006A0E0D">
            <w:r>
              <w:t>$25.00</w:t>
            </w:r>
          </w:p>
        </w:tc>
      </w:tr>
      <w:tr w:rsidR="00BD480D" w14:paraId="58D07BC5" w14:textId="77777777" w:rsidTr="006A0E0D">
        <w:trPr>
          <w:trHeight w:val="350"/>
        </w:trPr>
        <w:tc>
          <w:tcPr>
            <w:tcW w:w="1903" w:type="dxa"/>
            <w:tcBorders>
              <w:top w:val="single" w:sz="4" w:space="0" w:color="auto"/>
              <w:left w:val="single" w:sz="4" w:space="0" w:color="auto"/>
              <w:bottom w:val="single" w:sz="4" w:space="0" w:color="auto"/>
              <w:right w:val="single" w:sz="4" w:space="0" w:color="auto"/>
            </w:tcBorders>
          </w:tcPr>
          <w:p w14:paraId="4FBAEDC5"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51408C69" w14:textId="77777777" w:rsidR="00BD480D" w:rsidRDefault="00BD480D" w:rsidP="006A0E0D">
            <w:r w:rsidRPr="00BD58A0">
              <w:t xml:space="preserve">ACH </w:t>
            </w:r>
            <w:r>
              <w:t>787</w:t>
            </w:r>
          </w:p>
        </w:tc>
        <w:tc>
          <w:tcPr>
            <w:tcW w:w="3586" w:type="dxa"/>
            <w:tcBorders>
              <w:top w:val="single" w:sz="4" w:space="0" w:color="auto"/>
              <w:left w:val="single" w:sz="4" w:space="0" w:color="auto"/>
              <w:bottom w:val="single" w:sz="4" w:space="0" w:color="auto"/>
              <w:right w:val="single" w:sz="4" w:space="0" w:color="auto"/>
            </w:tcBorders>
          </w:tcPr>
          <w:p w14:paraId="34577CED"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1B604F57" w14:textId="77777777" w:rsidR="00BD480D" w:rsidRDefault="00BD480D" w:rsidP="006A0E0D">
            <w:r>
              <w:t>$179.97</w:t>
            </w:r>
          </w:p>
        </w:tc>
      </w:tr>
      <w:tr w:rsidR="00BD480D" w14:paraId="4A39E9DA" w14:textId="77777777" w:rsidTr="006A0E0D">
        <w:tc>
          <w:tcPr>
            <w:tcW w:w="1903" w:type="dxa"/>
            <w:tcBorders>
              <w:top w:val="single" w:sz="4" w:space="0" w:color="auto"/>
              <w:left w:val="single" w:sz="4" w:space="0" w:color="auto"/>
              <w:bottom w:val="single" w:sz="4" w:space="0" w:color="auto"/>
              <w:right w:val="single" w:sz="4" w:space="0" w:color="auto"/>
            </w:tcBorders>
          </w:tcPr>
          <w:p w14:paraId="51291320"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2FCF954F" w14:textId="77777777" w:rsidR="00BD480D" w:rsidRDefault="00BD480D" w:rsidP="006A0E0D">
            <w:r w:rsidRPr="00BD58A0">
              <w:t>ACH</w:t>
            </w:r>
            <w:r>
              <w:t xml:space="preserve"> 788</w:t>
            </w:r>
          </w:p>
        </w:tc>
        <w:tc>
          <w:tcPr>
            <w:tcW w:w="3586" w:type="dxa"/>
            <w:tcBorders>
              <w:top w:val="single" w:sz="4" w:space="0" w:color="auto"/>
              <w:left w:val="single" w:sz="4" w:space="0" w:color="auto"/>
              <w:bottom w:val="single" w:sz="4" w:space="0" w:color="auto"/>
              <w:right w:val="single" w:sz="4" w:space="0" w:color="auto"/>
            </w:tcBorders>
          </w:tcPr>
          <w:p w14:paraId="499FB3A4"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0EBB8069" w14:textId="77777777" w:rsidR="00BD480D" w:rsidRDefault="00BD480D" w:rsidP="006A0E0D">
            <w:r>
              <w:t>$7.54-</w:t>
            </w:r>
          </w:p>
        </w:tc>
      </w:tr>
      <w:tr w:rsidR="00BD480D" w14:paraId="17476F6A" w14:textId="77777777" w:rsidTr="006A0E0D">
        <w:tc>
          <w:tcPr>
            <w:tcW w:w="1903" w:type="dxa"/>
            <w:tcBorders>
              <w:top w:val="single" w:sz="4" w:space="0" w:color="auto"/>
              <w:left w:val="single" w:sz="4" w:space="0" w:color="auto"/>
              <w:bottom w:val="single" w:sz="4" w:space="0" w:color="auto"/>
              <w:right w:val="single" w:sz="4" w:space="0" w:color="auto"/>
            </w:tcBorders>
          </w:tcPr>
          <w:p w14:paraId="2ACD2265"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1AAD3A23" w14:textId="77777777" w:rsidR="00BD480D" w:rsidRDefault="00BD480D" w:rsidP="006A0E0D">
            <w:r w:rsidRPr="00BD58A0">
              <w:t xml:space="preserve">ACH </w:t>
            </w:r>
            <w:r>
              <w:t>789</w:t>
            </w:r>
          </w:p>
        </w:tc>
        <w:tc>
          <w:tcPr>
            <w:tcW w:w="3586" w:type="dxa"/>
            <w:tcBorders>
              <w:top w:val="single" w:sz="4" w:space="0" w:color="auto"/>
              <w:left w:val="single" w:sz="4" w:space="0" w:color="auto"/>
              <w:bottom w:val="single" w:sz="4" w:space="0" w:color="auto"/>
              <w:right w:val="single" w:sz="4" w:space="0" w:color="auto"/>
            </w:tcBorders>
          </w:tcPr>
          <w:p w14:paraId="029C0219"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36092118" w14:textId="77777777" w:rsidR="00BD480D" w:rsidRDefault="00BD480D" w:rsidP="006A0E0D">
            <w:r>
              <w:t>$164.98-</w:t>
            </w:r>
          </w:p>
        </w:tc>
      </w:tr>
      <w:tr w:rsidR="00BD480D" w14:paraId="64B300DC" w14:textId="77777777" w:rsidTr="006A0E0D">
        <w:tc>
          <w:tcPr>
            <w:tcW w:w="1903" w:type="dxa"/>
            <w:tcBorders>
              <w:top w:val="single" w:sz="4" w:space="0" w:color="auto"/>
              <w:left w:val="single" w:sz="4" w:space="0" w:color="auto"/>
              <w:bottom w:val="single" w:sz="4" w:space="0" w:color="auto"/>
              <w:right w:val="single" w:sz="4" w:space="0" w:color="auto"/>
            </w:tcBorders>
          </w:tcPr>
          <w:p w14:paraId="2A89E9E2"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07DE5BAC" w14:textId="77777777" w:rsidR="00BD480D" w:rsidRDefault="00BD480D" w:rsidP="006A0E0D">
            <w:r w:rsidRPr="00BD58A0">
              <w:t xml:space="preserve">ACH </w:t>
            </w:r>
            <w:r>
              <w:t>790</w:t>
            </w:r>
          </w:p>
        </w:tc>
        <w:tc>
          <w:tcPr>
            <w:tcW w:w="3586" w:type="dxa"/>
            <w:tcBorders>
              <w:top w:val="single" w:sz="4" w:space="0" w:color="auto"/>
              <w:left w:val="single" w:sz="4" w:space="0" w:color="auto"/>
              <w:bottom w:val="single" w:sz="4" w:space="0" w:color="auto"/>
              <w:right w:val="single" w:sz="4" w:space="0" w:color="auto"/>
            </w:tcBorders>
          </w:tcPr>
          <w:p w14:paraId="786F7D6B"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682B6AF4" w14:textId="77777777" w:rsidR="00BD480D" w:rsidRDefault="00BD480D" w:rsidP="006A0E0D">
            <w:r>
              <w:t>$28.06-</w:t>
            </w:r>
          </w:p>
        </w:tc>
      </w:tr>
      <w:tr w:rsidR="00BD480D" w14:paraId="5FEC58E4" w14:textId="77777777" w:rsidTr="006A0E0D">
        <w:tc>
          <w:tcPr>
            <w:tcW w:w="1903" w:type="dxa"/>
            <w:tcBorders>
              <w:top w:val="single" w:sz="4" w:space="0" w:color="auto"/>
              <w:left w:val="single" w:sz="4" w:space="0" w:color="auto"/>
              <w:bottom w:val="single" w:sz="4" w:space="0" w:color="auto"/>
              <w:right w:val="single" w:sz="4" w:space="0" w:color="auto"/>
            </w:tcBorders>
          </w:tcPr>
          <w:p w14:paraId="4234D92E"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007C8AB6" w14:textId="77777777" w:rsidR="00BD480D" w:rsidRDefault="00BD480D" w:rsidP="006A0E0D">
            <w:r>
              <w:t>ACH 791</w:t>
            </w:r>
          </w:p>
        </w:tc>
        <w:tc>
          <w:tcPr>
            <w:tcW w:w="3586" w:type="dxa"/>
            <w:tcBorders>
              <w:top w:val="single" w:sz="4" w:space="0" w:color="auto"/>
              <w:left w:val="single" w:sz="4" w:space="0" w:color="auto"/>
              <w:bottom w:val="single" w:sz="4" w:space="0" w:color="auto"/>
              <w:right w:val="single" w:sz="4" w:space="0" w:color="auto"/>
            </w:tcBorders>
          </w:tcPr>
          <w:p w14:paraId="44E22928"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3351B07C" w14:textId="77777777" w:rsidR="00BD480D" w:rsidRDefault="00BD480D" w:rsidP="006A0E0D">
            <w:r>
              <w:t>$61.03-</w:t>
            </w:r>
          </w:p>
        </w:tc>
      </w:tr>
      <w:tr w:rsidR="00BD480D" w14:paraId="423398A4" w14:textId="77777777" w:rsidTr="006A0E0D">
        <w:tc>
          <w:tcPr>
            <w:tcW w:w="1903" w:type="dxa"/>
            <w:tcBorders>
              <w:top w:val="single" w:sz="4" w:space="0" w:color="auto"/>
              <w:left w:val="single" w:sz="4" w:space="0" w:color="auto"/>
              <w:bottom w:val="single" w:sz="4" w:space="0" w:color="auto"/>
              <w:right w:val="single" w:sz="4" w:space="0" w:color="auto"/>
            </w:tcBorders>
          </w:tcPr>
          <w:p w14:paraId="091B067D"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6CD48CD9" w14:textId="77777777" w:rsidR="00BD480D" w:rsidRDefault="00BD480D" w:rsidP="006A0E0D">
            <w:r w:rsidRPr="00BD58A0">
              <w:t xml:space="preserve">ACH </w:t>
            </w:r>
            <w:r>
              <w:t>792</w:t>
            </w:r>
          </w:p>
        </w:tc>
        <w:tc>
          <w:tcPr>
            <w:tcW w:w="3586" w:type="dxa"/>
            <w:tcBorders>
              <w:top w:val="single" w:sz="4" w:space="0" w:color="auto"/>
              <w:left w:val="single" w:sz="4" w:space="0" w:color="auto"/>
              <w:bottom w:val="single" w:sz="4" w:space="0" w:color="auto"/>
              <w:right w:val="single" w:sz="4" w:space="0" w:color="auto"/>
            </w:tcBorders>
          </w:tcPr>
          <w:p w14:paraId="312C5DD0"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0E17CD81" w14:textId="77777777" w:rsidR="00BD480D" w:rsidRDefault="00BD480D" w:rsidP="006A0E0D">
            <w:r>
              <w:t>$28.04-</w:t>
            </w:r>
          </w:p>
        </w:tc>
      </w:tr>
      <w:tr w:rsidR="00BD480D" w14:paraId="6E63E9F3" w14:textId="77777777" w:rsidTr="006A0E0D">
        <w:tc>
          <w:tcPr>
            <w:tcW w:w="1903" w:type="dxa"/>
            <w:tcBorders>
              <w:top w:val="single" w:sz="4" w:space="0" w:color="auto"/>
              <w:left w:val="single" w:sz="4" w:space="0" w:color="auto"/>
              <w:bottom w:val="single" w:sz="4" w:space="0" w:color="auto"/>
              <w:right w:val="single" w:sz="4" w:space="0" w:color="auto"/>
            </w:tcBorders>
          </w:tcPr>
          <w:p w14:paraId="5073B00E"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0135F92F" w14:textId="77777777" w:rsidR="00BD480D" w:rsidRDefault="00BD480D" w:rsidP="006A0E0D">
            <w:r w:rsidRPr="00BD58A0">
              <w:t xml:space="preserve">ACH </w:t>
            </w:r>
            <w:r>
              <w:t>793</w:t>
            </w:r>
          </w:p>
        </w:tc>
        <w:tc>
          <w:tcPr>
            <w:tcW w:w="3586" w:type="dxa"/>
            <w:tcBorders>
              <w:top w:val="single" w:sz="4" w:space="0" w:color="auto"/>
              <w:left w:val="single" w:sz="4" w:space="0" w:color="auto"/>
              <w:bottom w:val="single" w:sz="4" w:space="0" w:color="auto"/>
              <w:right w:val="single" w:sz="4" w:space="0" w:color="auto"/>
            </w:tcBorders>
          </w:tcPr>
          <w:p w14:paraId="0EA5295D"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71308B7B" w14:textId="77777777" w:rsidR="00BD480D" w:rsidRDefault="00BD480D" w:rsidP="006A0E0D">
            <w:r>
              <w:t>$28.04-</w:t>
            </w:r>
          </w:p>
        </w:tc>
      </w:tr>
      <w:tr w:rsidR="00BD480D" w14:paraId="7A20BEE6" w14:textId="77777777" w:rsidTr="006A0E0D">
        <w:tc>
          <w:tcPr>
            <w:tcW w:w="1903" w:type="dxa"/>
            <w:tcBorders>
              <w:top w:val="single" w:sz="4" w:space="0" w:color="auto"/>
              <w:left w:val="single" w:sz="4" w:space="0" w:color="auto"/>
              <w:bottom w:val="single" w:sz="4" w:space="0" w:color="auto"/>
              <w:right w:val="single" w:sz="4" w:space="0" w:color="auto"/>
            </w:tcBorders>
          </w:tcPr>
          <w:p w14:paraId="0A13060B"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16DB83BA" w14:textId="77777777" w:rsidR="00BD480D" w:rsidRDefault="00BD480D" w:rsidP="006A0E0D">
            <w:r w:rsidRPr="00BD58A0">
              <w:t xml:space="preserve">ACH </w:t>
            </w:r>
            <w:r>
              <w:t>794</w:t>
            </w:r>
          </w:p>
        </w:tc>
        <w:tc>
          <w:tcPr>
            <w:tcW w:w="3586" w:type="dxa"/>
            <w:tcBorders>
              <w:top w:val="single" w:sz="4" w:space="0" w:color="auto"/>
              <w:left w:val="single" w:sz="4" w:space="0" w:color="auto"/>
              <w:bottom w:val="single" w:sz="4" w:space="0" w:color="auto"/>
              <w:right w:val="single" w:sz="4" w:space="0" w:color="auto"/>
            </w:tcBorders>
          </w:tcPr>
          <w:p w14:paraId="7E594517"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41BC9158" w14:textId="77777777" w:rsidR="00BD480D" w:rsidRDefault="00BD480D" w:rsidP="006A0E0D">
            <w:r>
              <w:t>$28.04-</w:t>
            </w:r>
          </w:p>
        </w:tc>
      </w:tr>
      <w:tr w:rsidR="00BD480D" w14:paraId="555410F1" w14:textId="77777777" w:rsidTr="006A0E0D">
        <w:tc>
          <w:tcPr>
            <w:tcW w:w="1903" w:type="dxa"/>
            <w:tcBorders>
              <w:top w:val="single" w:sz="4" w:space="0" w:color="auto"/>
              <w:left w:val="single" w:sz="4" w:space="0" w:color="auto"/>
              <w:bottom w:val="single" w:sz="4" w:space="0" w:color="auto"/>
              <w:right w:val="single" w:sz="4" w:space="0" w:color="auto"/>
            </w:tcBorders>
          </w:tcPr>
          <w:p w14:paraId="554866E7" w14:textId="77777777" w:rsidR="00BD480D" w:rsidRDefault="00BD480D" w:rsidP="006A0E0D">
            <w:r>
              <w:t>12</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55A094BE" w14:textId="77777777" w:rsidR="00BD480D" w:rsidRDefault="00BD480D" w:rsidP="006A0E0D">
            <w:r>
              <w:t>ACH 795</w:t>
            </w:r>
          </w:p>
        </w:tc>
        <w:tc>
          <w:tcPr>
            <w:tcW w:w="3586" w:type="dxa"/>
            <w:tcBorders>
              <w:top w:val="single" w:sz="4" w:space="0" w:color="auto"/>
              <w:left w:val="single" w:sz="4" w:space="0" w:color="auto"/>
              <w:bottom w:val="single" w:sz="4" w:space="0" w:color="auto"/>
              <w:right w:val="single" w:sz="4" w:space="0" w:color="auto"/>
            </w:tcBorders>
          </w:tcPr>
          <w:p w14:paraId="0C771B49"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505E8653" w14:textId="77777777" w:rsidR="00BD480D" w:rsidRDefault="00BD480D" w:rsidP="006A0E0D">
            <w:r>
              <w:t>$28.07-</w:t>
            </w:r>
          </w:p>
        </w:tc>
      </w:tr>
      <w:tr w:rsidR="00BD480D" w14:paraId="3FE01B00" w14:textId="77777777" w:rsidTr="006A0E0D">
        <w:tc>
          <w:tcPr>
            <w:tcW w:w="1903" w:type="dxa"/>
            <w:tcBorders>
              <w:top w:val="single" w:sz="4" w:space="0" w:color="auto"/>
              <w:left w:val="single" w:sz="4" w:space="0" w:color="auto"/>
              <w:bottom w:val="single" w:sz="4" w:space="0" w:color="auto"/>
              <w:right w:val="single" w:sz="4" w:space="0" w:color="auto"/>
            </w:tcBorders>
          </w:tcPr>
          <w:p w14:paraId="151AD1E2" w14:textId="77777777" w:rsidR="00BD480D" w:rsidRDefault="00BD480D" w:rsidP="006A0E0D">
            <w:r>
              <w:t>12</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40F286E5" w14:textId="77777777" w:rsidR="00BD480D" w:rsidRDefault="00BD480D" w:rsidP="006A0E0D">
            <w:r w:rsidRPr="00BD58A0">
              <w:t xml:space="preserve">ACH </w:t>
            </w:r>
            <w:r>
              <w:t>796</w:t>
            </w:r>
          </w:p>
        </w:tc>
        <w:tc>
          <w:tcPr>
            <w:tcW w:w="3586" w:type="dxa"/>
            <w:tcBorders>
              <w:top w:val="single" w:sz="4" w:space="0" w:color="auto"/>
              <w:left w:val="single" w:sz="4" w:space="0" w:color="auto"/>
              <w:bottom w:val="single" w:sz="4" w:space="0" w:color="auto"/>
              <w:right w:val="single" w:sz="4" w:space="0" w:color="auto"/>
            </w:tcBorders>
          </w:tcPr>
          <w:p w14:paraId="332DD715"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00A11CF2" w14:textId="77777777" w:rsidR="00BD480D" w:rsidRDefault="00BD480D" w:rsidP="006A0E0D">
            <w:r>
              <w:t>$28.04-</w:t>
            </w:r>
          </w:p>
        </w:tc>
      </w:tr>
      <w:tr w:rsidR="00BD480D" w14:paraId="57B0D215" w14:textId="77777777" w:rsidTr="006A0E0D">
        <w:tc>
          <w:tcPr>
            <w:tcW w:w="1903" w:type="dxa"/>
            <w:tcBorders>
              <w:top w:val="single" w:sz="4" w:space="0" w:color="auto"/>
              <w:left w:val="single" w:sz="4" w:space="0" w:color="auto"/>
              <w:bottom w:val="single" w:sz="4" w:space="0" w:color="auto"/>
              <w:right w:val="single" w:sz="4" w:space="0" w:color="auto"/>
            </w:tcBorders>
          </w:tcPr>
          <w:p w14:paraId="1378937D"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13BEE21A" w14:textId="77777777" w:rsidR="00BD480D" w:rsidRDefault="00BD480D" w:rsidP="006A0E0D">
            <w:r w:rsidRPr="00BD58A0">
              <w:t xml:space="preserve">ACH </w:t>
            </w:r>
            <w:r>
              <w:t>797</w:t>
            </w:r>
          </w:p>
        </w:tc>
        <w:tc>
          <w:tcPr>
            <w:tcW w:w="3586" w:type="dxa"/>
            <w:tcBorders>
              <w:top w:val="single" w:sz="4" w:space="0" w:color="auto"/>
              <w:left w:val="single" w:sz="4" w:space="0" w:color="auto"/>
              <w:bottom w:val="single" w:sz="4" w:space="0" w:color="auto"/>
              <w:right w:val="single" w:sz="4" w:space="0" w:color="auto"/>
            </w:tcBorders>
          </w:tcPr>
          <w:p w14:paraId="1CF4C20F"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74C57F48" w14:textId="77777777" w:rsidR="00BD480D" w:rsidRDefault="00BD480D" w:rsidP="006A0E0D">
            <w:r>
              <w:t>$30.61</w:t>
            </w:r>
          </w:p>
        </w:tc>
      </w:tr>
      <w:tr w:rsidR="00BD480D" w14:paraId="4038F89A" w14:textId="77777777" w:rsidTr="006A0E0D">
        <w:tc>
          <w:tcPr>
            <w:tcW w:w="1903" w:type="dxa"/>
            <w:tcBorders>
              <w:top w:val="single" w:sz="4" w:space="0" w:color="auto"/>
              <w:left w:val="single" w:sz="4" w:space="0" w:color="auto"/>
              <w:bottom w:val="single" w:sz="4" w:space="0" w:color="auto"/>
              <w:right w:val="single" w:sz="4" w:space="0" w:color="auto"/>
            </w:tcBorders>
          </w:tcPr>
          <w:p w14:paraId="3578633F" w14:textId="77777777" w:rsidR="00BD480D" w:rsidRDefault="00BD480D" w:rsidP="006A0E0D">
            <w:r>
              <w:t>12/14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668425C7" w14:textId="77777777" w:rsidR="00BD480D" w:rsidRDefault="00BD480D" w:rsidP="006A0E0D">
            <w:r w:rsidRPr="00BD58A0">
              <w:t xml:space="preserve">ACH </w:t>
            </w:r>
            <w:r>
              <w:t>798</w:t>
            </w:r>
          </w:p>
        </w:tc>
        <w:tc>
          <w:tcPr>
            <w:tcW w:w="3586" w:type="dxa"/>
            <w:tcBorders>
              <w:top w:val="single" w:sz="4" w:space="0" w:color="auto"/>
              <w:left w:val="single" w:sz="4" w:space="0" w:color="auto"/>
              <w:bottom w:val="single" w:sz="4" w:space="0" w:color="auto"/>
              <w:right w:val="single" w:sz="4" w:space="0" w:color="auto"/>
            </w:tcBorders>
          </w:tcPr>
          <w:p w14:paraId="76AA1E7A"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776030B1" w14:textId="77777777" w:rsidR="00BD480D" w:rsidRDefault="00BD480D" w:rsidP="006A0E0D">
            <w:r>
              <w:t>$212.94</w:t>
            </w:r>
          </w:p>
        </w:tc>
      </w:tr>
      <w:tr w:rsidR="00BD480D" w14:paraId="659D0F2E" w14:textId="77777777" w:rsidTr="006A0E0D">
        <w:tc>
          <w:tcPr>
            <w:tcW w:w="1903" w:type="dxa"/>
            <w:tcBorders>
              <w:top w:val="single" w:sz="4" w:space="0" w:color="auto"/>
              <w:left w:val="single" w:sz="4" w:space="0" w:color="auto"/>
              <w:bottom w:val="single" w:sz="4" w:space="0" w:color="auto"/>
              <w:right w:val="single" w:sz="4" w:space="0" w:color="auto"/>
            </w:tcBorders>
          </w:tcPr>
          <w:p w14:paraId="64A600FD" w14:textId="77777777" w:rsidR="00BD480D" w:rsidRDefault="00BD480D" w:rsidP="006A0E0D">
            <w:r>
              <w:t>12</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4F80C9F8" w14:textId="77777777" w:rsidR="00BD480D" w:rsidRDefault="00BD480D" w:rsidP="006A0E0D">
            <w:r w:rsidRPr="00BD58A0">
              <w:t xml:space="preserve">ACH </w:t>
            </w:r>
            <w:r>
              <w:t>799</w:t>
            </w:r>
          </w:p>
        </w:tc>
        <w:tc>
          <w:tcPr>
            <w:tcW w:w="3586" w:type="dxa"/>
            <w:tcBorders>
              <w:top w:val="single" w:sz="4" w:space="0" w:color="auto"/>
              <w:left w:val="single" w:sz="4" w:space="0" w:color="auto"/>
              <w:bottom w:val="single" w:sz="4" w:space="0" w:color="auto"/>
              <w:right w:val="single" w:sz="4" w:space="0" w:color="auto"/>
            </w:tcBorders>
          </w:tcPr>
          <w:p w14:paraId="1AD103B1" w14:textId="77777777" w:rsidR="00BD480D" w:rsidRDefault="00BD480D" w:rsidP="006A0E0D">
            <w:r>
              <w:t>JPMorgan Chase Bank NA</w:t>
            </w:r>
          </w:p>
        </w:tc>
        <w:tc>
          <w:tcPr>
            <w:tcW w:w="1980" w:type="dxa"/>
            <w:tcBorders>
              <w:top w:val="single" w:sz="4" w:space="0" w:color="auto"/>
              <w:left w:val="single" w:sz="4" w:space="0" w:color="auto"/>
              <w:bottom w:val="single" w:sz="4" w:space="0" w:color="auto"/>
              <w:right w:val="single" w:sz="4" w:space="0" w:color="auto"/>
            </w:tcBorders>
          </w:tcPr>
          <w:p w14:paraId="5F87538C" w14:textId="77777777" w:rsidR="00BD480D" w:rsidRDefault="00BD480D" w:rsidP="006A0E0D">
            <w:r>
              <w:t>$47.47</w:t>
            </w:r>
          </w:p>
        </w:tc>
      </w:tr>
      <w:tr w:rsidR="00BD480D" w14:paraId="470E6165" w14:textId="77777777" w:rsidTr="006A0E0D">
        <w:tc>
          <w:tcPr>
            <w:tcW w:w="1903" w:type="dxa"/>
            <w:tcBorders>
              <w:top w:val="single" w:sz="4" w:space="0" w:color="auto"/>
              <w:left w:val="single" w:sz="4" w:space="0" w:color="auto"/>
              <w:bottom w:val="single" w:sz="4" w:space="0" w:color="auto"/>
              <w:right w:val="single" w:sz="4" w:space="0" w:color="auto"/>
            </w:tcBorders>
          </w:tcPr>
          <w:p w14:paraId="555C3213"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4CF9DEFD" w14:textId="77777777" w:rsidR="00BD480D" w:rsidRDefault="00BD480D" w:rsidP="006A0E0D">
            <w:r w:rsidRPr="001C7A8E">
              <w:t xml:space="preserve">ACH </w:t>
            </w:r>
            <w:r>
              <w:t>801</w:t>
            </w:r>
          </w:p>
        </w:tc>
        <w:tc>
          <w:tcPr>
            <w:tcW w:w="3586" w:type="dxa"/>
            <w:tcBorders>
              <w:top w:val="single" w:sz="4" w:space="0" w:color="auto"/>
              <w:left w:val="single" w:sz="4" w:space="0" w:color="auto"/>
              <w:bottom w:val="single" w:sz="4" w:space="0" w:color="auto"/>
              <w:right w:val="single" w:sz="4" w:space="0" w:color="auto"/>
            </w:tcBorders>
          </w:tcPr>
          <w:p w14:paraId="28EC72D1" w14:textId="77777777" w:rsidR="00BD480D" w:rsidRDefault="00BD480D" w:rsidP="006A0E0D">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11FD8CC7" w14:textId="77777777" w:rsidR="00BD480D" w:rsidRDefault="00BD480D" w:rsidP="006A0E0D">
            <w:r w:rsidRPr="00AB475F">
              <w:t>$</w:t>
            </w:r>
            <w:r>
              <w:t>4.00</w:t>
            </w:r>
          </w:p>
        </w:tc>
      </w:tr>
      <w:tr w:rsidR="00BD480D" w14:paraId="445FD5DA" w14:textId="77777777" w:rsidTr="006A0E0D">
        <w:tc>
          <w:tcPr>
            <w:tcW w:w="1903" w:type="dxa"/>
            <w:tcBorders>
              <w:top w:val="single" w:sz="4" w:space="0" w:color="auto"/>
              <w:left w:val="single" w:sz="4" w:space="0" w:color="auto"/>
              <w:bottom w:val="single" w:sz="4" w:space="0" w:color="auto"/>
              <w:right w:val="single" w:sz="4" w:space="0" w:color="auto"/>
            </w:tcBorders>
          </w:tcPr>
          <w:p w14:paraId="0DBB34E3"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61E8B018" w14:textId="77777777" w:rsidR="00BD480D" w:rsidRDefault="00BD480D" w:rsidP="006A0E0D">
            <w:r w:rsidRPr="001C7A8E">
              <w:t xml:space="preserve">ACH </w:t>
            </w:r>
            <w:r>
              <w:t>802</w:t>
            </w:r>
          </w:p>
        </w:tc>
        <w:tc>
          <w:tcPr>
            <w:tcW w:w="3586" w:type="dxa"/>
            <w:tcBorders>
              <w:top w:val="single" w:sz="4" w:space="0" w:color="auto"/>
              <w:left w:val="single" w:sz="4" w:space="0" w:color="auto"/>
              <w:bottom w:val="single" w:sz="4" w:space="0" w:color="auto"/>
              <w:right w:val="single" w:sz="4" w:space="0" w:color="auto"/>
            </w:tcBorders>
          </w:tcPr>
          <w:p w14:paraId="36B87B6F" w14:textId="77777777" w:rsidR="00BD480D" w:rsidRDefault="00BD480D" w:rsidP="006A0E0D">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5E642EAF" w14:textId="77777777" w:rsidR="00BD480D" w:rsidRDefault="00BD480D" w:rsidP="006A0E0D">
            <w:r w:rsidRPr="00AB475F">
              <w:t>$</w:t>
            </w:r>
            <w:r>
              <w:t>127.62</w:t>
            </w:r>
          </w:p>
        </w:tc>
      </w:tr>
      <w:tr w:rsidR="00BD480D" w14:paraId="444EA69B" w14:textId="77777777" w:rsidTr="006A0E0D">
        <w:tc>
          <w:tcPr>
            <w:tcW w:w="1903" w:type="dxa"/>
            <w:tcBorders>
              <w:top w:val="single" w:sz="4" w:space="0" w:color="auto"/>
              <w:left w:val="single" w:sz="4" w:space="0" w:color="auto"/>
              <w:bottom w:val="single" w:sz="4" w:space="0" w:color="auto"/>
              <w:right w:val="single" w:sz="4" w:space="0" w:color="auto"/>
            </w:tcBorders>
          </w:tcPr>
          <w:p w14:paraId="2B9BE3B7"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167B9CF4" w14:textId="77777777" w:rsidR="00BD480D" w:rsidRDefault="00BD480D" w:rsidP="006A0E0D">
            <w:r w:rsidRPr="001C7A8E">
              <w:t xml:space="preserve">ACH </w:t>
            </w:r>
            <w:r>
              <w:t>803</w:t>
            </w:r>
          </w:p>
        </w:tc>
        <w:tc>
          <w:tcPr>
            <w:tcW w:w="3586" w:type="dxa"/>
            <w:tcBorders>
              <w:top w:val="single" w:sz="4" w:space="0" w:color="auto"/>
              <w:left w:val="single" w:sz="4" w:space="0" w:color="auto"/>
              <w:bottom w:val="single" w:sz="4" w:space="0" w:color="auto"/>
              <w:right w:val="single" w:sz="4" w:space="0" w:color="auto"/>
            </w:tcBorders>
          </w:tcPr>
          <w:p w14:paraId="1F40FC55" w14:textId="77777777" w:rsidR="00BD480D" w:rsidRDefault="00BD480D" w:rsidP="006A0E0D">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1B1D0B7E" w14:textId="77777777" w:rsidR="00BD480D" w:rsidRDefault="00BD480D" w:rsidP="006A0E0D">
            <w:r w:rsidRPr="00AB475F">
              <w:t>$</w:t>
            </w:r>
            <w:r>
              <w:t>31.98</w:t>
            </w:r>
          </w:p>
        </w:tc>
      </w:tr>
      <w:tr w:rsidR="00BD480D" w14:paraId="1C583C56" w14:textId="77777777" w:rsidTr="006A0E0D">
        <w:tc>
          <w:tcPr>
            <w:tcW w:w="1903" w:type="dxa"/>
            <w:tcBorders>
              <w:top w:val="single" w:sz="4" w:space="0" w:color="auto"/>
              <w:left w:val="single" w:sz="4" w:space="0" w:color="auto"/>
              <w:bottom w:val="single" w:sz="4" w:space="0" w:color="auto"/>
              <w:right w:val="single" w:sz="4" w:space="0" w:color="auto"/>
            </w:tcBorders>
          </w:tcPr>
          <w:p w14:paraId="185A6D3D" w14:textId="77777777" w:rsidR="00BD480D" w:rsidRDefault="00BD480D" w:rsidP="006A0E0D">
            <w:r>
              <w:lastRenderedPageBreak/>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601D8A56" w14:textId="77777777" w:rsidR="00BD480D" w:rsidRDefault="00BD480D" w:rsidP="006A0E0D">
            <w:r w:rsidRPr="001C7A8E">
              <w:t xml:space="preserve">ACH </w:t>
            </w:r>
            <w:r>
              <w:t>760</w:t>
            </w:r>
          </w:p>
        </w:tc>
        <w:tc>
          <w:tcPr>
            <w:tcW w:w="3586" w:type="dxa"/>
            <w:tcBorders>
              <w:top w:val="single" w:sz="4" w:space="0" w:color="auto"/>
              <w:left w:val="single" w:sz="4" w:space="0" w:color="auto"/>
              <w:bottom w:val="single" w:sz="4" w:space="0" w:color="auto"/>
              <w:right w:val="single" w:sz="4" w:space="0" w:color="auto"/>
            </w:tcBorders>
          </w:tcPr>
          <w:p w14:paraId="6850E287" w14:textId="77777777" w:rsidR="00BD480D" w:rsidRDefault="00BD480D" w:rsidP="006A0E0D">
            <w:r>
              <w:t>Lisbon, City Of</w:t>
            </w:r>
          </w:p>
        </w:tc>
        <w:tc>
          <w:tcPr>
            <w:tcW w:w="1980" w:type="dxa"/>
            <w:tcBorders>
              <w:top w:val="single" w:sz="4" w:space="0" w:color="auto"/>
              <w:left w:val="single" w:sz="4" w:space="0" w:color="auto"/>
              <w:bottom w:val="single" w:sz="4" w:space="0" w:color="auto"/>
              <w:right w:val="single" w:sz="4" w:space="0" w:color="auto"/>
            </w:tcBorders>
          </w:tcPr>
          <w:p w14:paraId="020F345B" w14:textId="77777777" w:rsidR="00BD480D" w:rsidRDefault="00BD480D" w:rsidP="006A0E0D">
            <w:r w:rsidRPr="00AB475F">
              <w:t>$</w:t>
            </w:r>
            <w:r>
              <w:t>156.05</w:t>
            </w:r>
          </w:p>
        </w:tc>
      </w:tr>
      <w:tr w:rsidR="00BD480D" w14:paraId="384A5E4E" w14:textId="77777777" w:rsidTr="006A0E0D">
        <w:tc>
          <w:tcPr>
            <w:tcW w:w="1903" w:type="dxa"/>
            <w:tcBorders>
              <w:top w:val="single" w:sz="4" w:space="0" w:color="auto"/>
              <w:left w:val="single" w:sz="4" w:space="0" w:color="auto"/>
              <w:bottom w:val="single" w:sz="4" w:space="0" w:color="auto"/>
              <w:right w:val="single" w:sz="4" w:space="0" w:color="auto"/>
            </w:tcBorders>
          </w:tcPr>
          <w:p w14:paraId="000F6858"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6A22ABD1" w14:textId="77777777" w:rsidR="00BD480D" w:rsidRDefault="00BD480D" w:rsidP="006A0E0D">
            <w:r w:rsidRPr="001C7A8E">
              <w:t xml:space="preserve">ACH </w:t>
            </w:r>
            <w:r>
              <w:t>761</w:t>
            </w:r>
          </w:p>
        </w:tc>
        <w:tc>
          <w:tcPr>
            <w:tcW w:w="3586" w:type="dxa"/>
            <w:tcBorders>
              <w:top w:val="single" w:sz="4" w:space="0" w:color="auto"/>
              <w:left w:val="single" w:sz="4" w:space="0" w:color="auto"/>
              <w:bottom w:val="single" w:sz="4" w:space="0" w:color="auto"/>
              <w:right w:val="single" w:sz="4" w:space="0" w:color="auto"/>
            </w:tcBorders>
          </w:tcPr>
          <w:p w14:paraId="4F266571" w14:textId="77777777" w:rsidR="00BD480D" w:rsidRDefault="00BD480D" w:rsidP="006A0E0D">
            <w:r>
              <w:t>Lisbon, City Of</w:t>
            </w:r>
          </w:p>
        </w:tc>
        <w:tc>
          <w:tcPr>
            <w:tcW w:w="1980" w:type="dxa"/>
            <w:tcBorders>
              <w:top w:val="single" w:sz="4" w:space="0" w:color="auto"/>
              <w:left w:val="single" w:sz="4" w:space="0" w:color="auto"/>
              <w:bottom w:val="single" w:sz="4" w:space="0" w:color="auto"/>
              <w:right w:val="single" w:sz="4" w:space="0" w:color="auto"/>
            </w:tcBorders>
          </w:tcPr>
          <w:p w14:paraId="0F0E727A" w14:textId="77777777" w:rsidR="00BD480D" w:rsidRDefault="00BD480D" w:rsidP="006A0E0D">
            <w:r w:rsidRPr="00AB475F">
              <w:t>$</w:t>
            </w:r>
            <w:r>
              <w:t>26.60</w:t>
            </w:r>
          </w:p>
        </w:tc>
      </w:tr>
      <w:tr w:rsidR="00BD480D" w14:paraId="51B3E038" w14:textId="77777777" w:rsidTr="006A0E0D">
        <w:tc>
          <w:tcPr>
            <w:tcW w:w="1903" w:type="dxa"/>
            <w:tcBorders>
              <w:top w:val="single" w:sz="4" w:space="0" w:color="auto"/>
              <w:left w:val="single" w:sz="4" w:space="0" w:color="auto"/>
              <w:bottom w:val="single" w:sz="4" w:space="0" w:color="auto"/>
              <w:right w:val="single" w:sz="4" w:space="0" w:color="auto"/>
            </w:tcBorders>
          </w:tcPr>
          <w:p w14:paraId="1810A1B7"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5118B8FB" w14:textId="77777777" w:rsidR="00BD480D" w:rsidRDefault="00BD480D" w:rsidP="006A0E0D">
            <w:r w:rsidRPr="001C7A8E">
              <w:t xml:space="preserve">ACH </w:t>
            </w:r>
            <w:r>
              <w:t>762</w:t>
            </w:r>
          </w:p>
        </w:tc>
        <w:tc>
          <w:tcPr>
            <w:tcW w:w="3586" w:type="dxa"/>
            <w:tcBorders>
              <w:top w:val="single" w:sz="4" w:space="0" w:color="auto"/>
              <w:left w:val="single" w:sz="4" w:space="0" w:color="auto"/>
              <w:bottom w:val="single" w:sz="4" w:space="0" w:color="auto"/>
              <w:right w:val="single" w:sz="4" w:space="0" w:color="auto"/>
            </w:tcBorders>
          </w:tcPr>
          <w:p w14:paraId="3C7D444F" w14:textId="77777777" w:rsidR="00BD480D" w:rsidRDefault="00BD480D" w:rsidP="006A0E0D">
            <w:r>
              <w:t>Lisbon, City Of</w:t>
            </w:r>
          </w:p>
        </w:tc>
        <w:tc>
          <w:tcPr>
            <w:tcW w:w="1980" w:type="dxa"/>
            <w:tcBorders>
              <w:top w:val="single" w:sz="4" w:space="0" w:color="auto"/>
              <w:left w:val="single" w:sz="4" w:space="0" w:color="auto"/>
              <w:bottom w:val="single" w:sz="4" w:space="0" w:color="auto"/>
              <w:right w:val="single" w:sz="4" w:space="0" w:color="auto"/>
            </w:tcBorders>
          </w:tcPr>
          <w:p w14:paraId="2CB25D59" w14:textId="77777777" w:rsidR="00BD480D" w:rsidRDefault="00BD480D" w:rsidP="006A0E0D">
            <w:r w:rsidRPr="00AB475F">
              <w:t>$</w:t>
            </w:r>
            <w:r>
              <w:t>29.50</w:t>
            </w:r>
          </w:p>
        </w:tc>
      </w:tr>
      <w:tr w:rsidR="00BD480D" w14:paraId="06D8EAE6" w14:textId="77777777" w:rsidTr="006A0E0D">
        <w:tc>
          <w:tcPr>
            <w:tcW w:w="1903" w:type="dxa"/>
            <w:tcBorders>
              <w:top w:val="single" w:sz="4" w:space="0" w:color="auto"/>
              <w:left w:val="single" w:sz="4" w:space="0" w:color="auto"/>
              <w:bottom w:val="single" w:sz="4" w:space="0" w:color="auto"/>
              <w:right w:val="single" w:sz="4" w:space="0" w:color="auto"/>
            </w:tcBorders>
          </w:tcPr>
          <w:p w14:paraId="7CADA9B8"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2D54EED5" w14:textId="77777777" w:rsidR="00BD480D" w:rsidRDefault="00BD480D" w:rsidP="006A0E0D">
            <w:r w:rsidRPr="001C7A8E">
              <w:t xml:space="preserve">ACH </w:t>
            </w:r>
            <w:r>
              <w:t>763</w:t>
            </w:r>
          </w:p>
        </w:tc>
        <w:tc>
          <w:tcPr>
            <w:tcW w:w="3586" w:type="dxa"/>
            <w:tcBorders>
              <w:top w:val="single" w:sz="4" w:space="0" w:color="auto"/>
              <w:left w:val="single" w:sz="4" w:space="0" w:color="auto"/>
              <w:bottom w:val="single" w:sz="4" w:space="0" w:color="auto"/>
              <w:right w:val="single" w:sz="4" w:space="0" w:color="auto"/>
            </w:tcBorders>
          </w:tcPr>
          <w:p w14:paraId="2E5B25F1" w14:textId="77777777" w:rsidR="00BD480D" w:rsidRDefault="00BD480D" w:rsidP="006A0E0D">
            <w:r>
              <w:t>Lisbon, City Of</w:t>
            </w:r>
          </w:p>
        </w:tc>
        <w:tc>
          <w:tcPr>
            <w:tcW w:w="1980" w:type="dxa"/>
            <w:tcBorders>
              <w:top w:val="single" w:sz="4" w:space="0" w:color="auto"/>
              <w:left w:val="single" w:sz="4" w:space="0" w:color="auto"/>
              <w:bottom w:val="single" w:sz="4" w:space="0" w:color="auto"/>
              <w:right w:val="single" w:sz="4" w:space="0" w:color="auto"/>
            </w:tcBorders>
          </w:tcPr>
          <w:p w14:paraId="79CB49BE" w14:textId="77777777" w:rsidR="00BD480D" w:rsidRDefault="00BD480D" w:rsidP="006A0E0D">
            <w:r w:rsidRPr="00AB475F">
              <w:t>$</w:t>
            </w:r>
            <w:r>
              <w:t>10.00</w:t>
            </w:r>
          </w:p>
        </w:tc>
      </w:tr>
      <w:tr w:rsidR="00BD480D" w14:paraId="23EF5236" w14:textId="77777777" w:rsidTr="006A0E0D">
        <w:tc>
          <w:tcPr>
            <w:tcW w:w="1903" w:type="dxa"/>
            <w:tcBorders>
              <w:top w:val="single" w:sz="4" w:space="0" w:color="auto"/>
              <w:left w:val="single" w:sz="4" w:space="0" w:color="auto"/>
              <w:bottom w:val="single" w:sz="4" w:space="0" w:color="auto"/>
              <w:right w:val="single" w:sz="4" w:space="0" w:color="auto"/>
            </w:tcBorders>
          </w:tcPr>
          <w:p w14:paraId="4AB82A2F"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1637227F" w14:textId="77777777" w:rsidR="00BD480D" w:rsidRDefault="00BD480D" w:rsidP="006A0E0D">
            <w:r w:rsidRPr="001C7A8E">
              <w:t xml:space="preserve">ACH </w:t>
            </w:r>
            <w:r>
              <w:t>800</w:t>
            </w:r>
          </w:p>
        </w:tc>
        <w:tc>
          <w:tcPr>
            <w:tcW w:w="3586" w:type="dxa"/>
            <w:tcBorders>
              <w:top w:val="single" w:sz="4" w:space="0" w:color="auto"/>
              <w:left w:val="single" w:sz="4" w:space="0" w:color="auto"/>
              <w:bottom w:val="single" w:sz="4" w:space="0" w:color="auto"/>
              <w:right w:val="single" w:sz="4" w:space="0" w:color="auto"/>
            </w:tcBorders>
          </w:tcPr>
          <w:p w14:paraId="5C33184F" w14:textId="77777777" w:rsidR="00BD480D" w:rsidRDefault="00BD480D" w:rsidP="006A0E0D">
            <w:r>
              <w:t>Lisbon, City Of</w:t>
            </w:r>
          </w:p>
        </w:tc>
        <w:tc>
          <w:tcPr>
            <w:tcW w:w="1980" w:type="dxa"/>
            <w:tcBorders>
              <w:top w:val="single" w:sz="4" w:space="0" w:color="auto"/>
              <w:left w:val="single" w:sz="4" w:space="0" w:color="auto"/>
              <w:bottom w:val="single" w:sz="4" w:space="0" w:color="auto"/>
              <w:right w:val="single" w:sz="4" w:space="0" w:color="auto"/>
            </w:tcBorders>
          </w:tcPr>
          <w:p w14:paraId="2F38750D" w14:textId="77777777" w:rsidR="00BD480D" w:rsidRDefault="00BD480D" w:rsidP="006A0E0D">
            <w:r w:rsidRPr="00AB475F">
              <w:t>$</w:t>
            </w:r>
            <w:r>
              <w:t>65.50</w:t>
            </w:r>
          </w:p>
        </w:tc>
      </w:tr>
      <w:tr w:rsidR="00BD480D" w14:paraId="2F80B798" w14:textId="77777777" w:rsidTr="006A0E0D">
        <w:tc>
          <w:tcPr>
            <w:tcW w:w="1903" w:type="dxa"/>
            <w:tcBorders>
              <w:top w:val="single" w:sz="4" w:space="0" w:color="auto"/>
              <w:left w:val="single" w:sz="4" w:space="0" w:color="auto"/>
              <w:bottom w:val="single" w:sz="4" w:space="0" w:color="auto"/>
              <w:right w:val="single" w:sz="4" w:space="0" w:color="auto"/>
            </w:tcBorders>
          </w:tcPr>
          <w:p w14:paraId="2F3196F8"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1C796829" w14:textId="77777777" w:rsidR="00BD480D" w:rsidRDefault="00BD480D" w:rsidP="006A0E0D">
            <w:r w:rsidRPr="001C7A8E">
              <w:t xml:space="preserve">ACH </w:t>
            </w:r>
            <w:r>
              <w:t>765</w:t>
            </w:r>
          </w:p>
        </w:tc>
        <w:tc>
          <w:tcPr>
            <w:tcW w:w="3586" w:type="dxa"/>
            <w:tcBorders>
              <w:top w:val="single" w:sz="4" w:space="0" w:color="auto"/>
              <w:left w:val="single" w:sz="4" w:space="0" w:color="auto"/>
              <w:bottom w:val="single" w:sz="4" w:space="0" w:color="auto"/>
              <w:right w:val="single" w:sz="4" w:space="0" w:color="auto"/>
            </w:tcBorders>
          </w:tcPr>
          <w:p w14:paraId="789DABFB" w14:textId="77777777" w:rsidR="00BD480D" w:rsidRDefault="00BD480D" w:rsidP="006A0E0D">
            <w:r>
              <w:t>Marco</w:t>
            </w:r>
          </w:p>
        </w:tc>
        <w:tc>
          <w:tcPr>
            <w:tcW w:w="1980" w:type="dxa"/>
            <w:tcBorders>
              <w:top w:val="single" w:sz="4" w:space="0" w:color="auto"/>
              <w:left w:val="single" w:sz="4" w:space="0" w:color="auto"/>
              <w:bottom w:val="single" w:sz="4" w:space="0" w:color="auto"/>
              <w:right w:val="single" w:sz="4" w:space="0" w:color="auto"/>
            </w:tcBorders>
          </w:tcPr>
          <w:p w14:paraId="53DBBA23" w14:textId="77777777" w:rsidR="00BD480D" w:rsidRDefault="00BD480D" w:rsidP="006A0E0D">
            <w:r w:rsidRPr="00AB475F">
              <w:t>$</w:t>
            </w:r>
            <w:r>
              <w:t>137.67</w:t>
            </w:r>
          </w:p>
        </w:tc>
      </w:tr>
      <w:tr w:rsidR="00BD480D" w14:paraId="73060613" w14:textId="77777777" w:rsidTr="006A0E0D">
        <w:tc>
          <w:tcPr>
            <w:tcW w:w="1903" w:type="dxa"/>
            <w:tcBorders>
              <w:top w:val="single" w:sz="4" w:space="0" w:color="auto"/>
              <w:left w:val="single" w:sz="4" w:space="0" w:color="auto"/>
              <w:bottom w:val="single" w:sz="4" w:space="0" w:color="auto"/>
              <w:right w:val="single" w:sz="4" w:space="0" w:color="auto"/>
            </w:tcBorders>
          </w:tcPr>
          <w:p w14:paraId="781004C1"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19934558" w14:textId="77777777" w:rsidR="00BD480D" w:rsidRDefault="00BD480D" w:rsidP="006A0E0D">
            <w:r w:rsidRPr="001C7A8E">
              <w:t xml:space="preserve">ACH </w:t>
            </w:r>
            <w:r>
              <w:t>768</w:t>
            </w:r>
          </w:p>
        </w:tc>
        <w:tc>
          <w:tcPr>
            <w:tcW w:w="3586" w:type="dxa"/>
            <w:tcBorders>
              <w:top w:val="single" w:sz="4" w:space="0" w:color="auto"/>
              <w:left w:val="single" w:sz="4" w:space="0" w:color="auto"/>
              <w:bottom w:val="single" w:sz="4" w:space="0" w:color="auto"/>
              <w:right w:val="single" w:sz="4" w:space="0" w:color="auto"/>
            </w:tcBorders>
          </w:tcPr>
          <w:p w14:paraId="41D803BB" w14:textId="77777777" w:rsidR="00BD480D" w:rsidRDefault="00BD480D" w:rsidP="006A0E0D">
            <w:r>
              <w:t>Marco</w:t>
            </w:r>
          </w:p>
        </w:tc>
        <w:tc>
          <w:tcPr>
            <w:tcW w:w="1980" w:type="dxa"/>
            <w:tcBorders>
              <w:top w:val="single" w:sz="4" w:space="0" w:color="auto"/>
              <w:left w:val="single" w:sz="4" w:space="0" w:color="auto"/>
              <w:bottom w:val="single" w:sz="4" w:space="0" w:color="auto"/>
              <w:right w:val="single" w:sz="4" w:space="0" w:color="auto"/>
            </w:tcBorders>
          </w:tcPr>
          <w:p w14:paraId="1713F0B5" w14:textId="77777777" w:rsidR="00BD480D" w:rsidRDefault="00BD480D" w:rsidP="006A0E0D">
            <w:r w:rsidRPr="00AB475F">
              <w:t>$</w:t>
            </w:r>
            <w:r>
              <w:t>137.67</w:t>
            </w:r>
          </w:p>
        </w:tc>
      </w:tr>
      <w:tr w:rsidR="00BD480D" w14:paraId="30943512" w14:textId="77777777" w:rsidTr="006A0E0D">
        <w:tc>
          <w:tcPr>
            <w:tcW w:w="1903" w:type="dxa"/>
            <w:tcBorders>
              <w:top w:val="single" w:sz="4" w:space="0" w:color="auto"/>
              <w:left w:val="single" w:sz="4" w:space="0" w:color="auto"/>
              <w:bottom w:val="single" w:sz="4" w:space="0" w:color="auto"/>
              <w:right w:val="single" w:sz="4" w:space="0" w:color="auto"/>
            </w:tcBorders>
          </w:tcPr>
          <w:p w14:paraId="4923FB31"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04685D0C" w14:textId="77777777" w:rsidR="00BD480D" w:rsidRDefault="00BD480D" w:rsidP="006A0E0D">
            <w:r w:rsidRPr="001C7A8E">
              <w:t xml:space="preserve">ACH </w:t>
            </w:r>
            <w:r>
              <w:t>772</w:t>
            </w:r>
          </w:p>
        </w:tc>
        <w:tc>
          <w:tcPr>
            <w:tcW w:w="3586" w:type="dxa"/>
            <w:tcBorders>
              <w:top w:val="single" w:sz="4" w:space="0" w:color="auto"/>
              <w:left w:val="single" w:sz="4" w:space="0" w:color="auto"/>
              <w:bottom w:val="single" w:sz="4" w:space="0" w:color="auto"/>
              <w:right w:val="single" w:sz="4" w:space="0" w:color="auto"/>
            </w:tcBorders>
          </w:tcPr>
          <w:p w14:paraId="32C64B75" w14:textId="77777777" w:rsidR="00BD480D" w:rsidRDefault="00BD480D" w:rsidP="006A0E0D">
            <w:r>
              <w:t>Marco</w:t>
            </w:r>
          </w:p>
        </w:tc>
        <w:tc>
          <w:tcPr>
            <w:tcW w:w="1980" w:type="dxa"/>
            <w:tcBorders>
              <w:top w:val="single" w:sz="4" w:space="0" w:color="auto"/>
              <w:left w:val="single" w:sz="4" w:space="0" w:color="auto"/>
              <w:bottom w:val="single" w:sz="4" w:space="0" w:color="auto"/>
              <w:right w:val="single" w:sz="4" w:space="0" w:color="auto"/>
            </w:tcBorders>
          </w:tcPr>
          <w:p w14:paraId="7C49A6E2" w14:textId="77777777" w:rsidR="00BD480D" w:rsidRDefault="00BD480D" w:rsidP="006A0E0D">
            <w:r w:rsidRPr="00AB475F">
              <w:t>$</w:t>
            </w:r>
            <w:r>
              <w:t>110.01</w:t>
            </w:r>
          </w:p>
        </w:tc>
      </w:tr>
      <w:tr w:rsidR="00BD480D" w14:paraId="28D2D545" w14:textId="77777777" w:rsidTr="006A0E0D">
        <w:tc>
          <w:tcPr>
            <w:tcW w:w="1903" w:type="dxa"/>
            <w:tcBorders>
              <w:top w:val="single" w:sz="4" w:space="0" w:color="auto"/>
              <w:left w:val="single" w:sz="4" w:space="0" w:color="auto"/>
              <w:bottom w:val="single" w:sz="4" w:space="0" w:color="auto"/>
              <w:right w:val="single" w:sz="4" w:space="0" w:color="auto"/>
            </w:tcBorders>
          </w:tcPr>
          <w:p w14:paraId="40C4CEE0"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59415153" w14:textId="77777777" w:rsidR="00BD480D" w:rsidRDefault="00BD480D" w:rsidP="006A0E0D">
            <w:r w:rsidRPr="001C7A8E">
              <w:t xml:space="preserve">ACH </w:t>
            </w:r>
            <w:r>
              <w:t>764</w:t>
            </w:r>
          </w:p>
        </w:tc>
        <w:tc>
          <w:tcPr>
            <w:tcW w:w="3586" w:type="dxa"/>
            <w:tcBorders>
              <w:top w:val="single" w:sz="4" w:space="0" w:color="auto"/>
              <w:left w:val="single" w:sz="4" w:space="0" w:color="auto"/>
              <w:bottom w:val="single" w:sz="4" w:space="0" w:color="auto"/>
              <w:right w:val="single" w:sz="4" w:space="0" w:color="auto"/>
            </w:tcBorders>
          </w:tcPr>
          <w:p w14:paraId="39D9B0D9" w14:textId="77777777" w:rsidR="00BD480D" w:rsidRDefault="00BD480D" w:rsidP="006A0E0D">
            <w:r>
              <w:t xml:space="preserve">ND Game and Fish Department </w:t>
            </w:r>
          </w:p>
        </w:tc>
        <w:tc>
          <w:tcPr>
            <w:tcW w:w="1980" w:type="dxa"/>
            <w:tcBorders>
              <w:top w:val="single" w:sz="4" w:space="0" w:color="auto"/>
              <w:left w:val="single" w:sz="4" w:space="0" w:color="auto"/>
              <w:bottom w:val="single" w:sz="4" w:space="0" w:color="auto"/>
              <w:right w:val="single" w:sz="4" w:space="0" w:color="auto"/>
            </w:tcBorders>
          </w:tcPr>
          <w:p w14:paraId="6F624A8C" w14:textId="77777777" w:rsidR="00BD480D" w:rsidRDefault="00BD480D" w:rsidP="006A0E0D">
            <w:r w:rsidRPr="00AB475F">
              <w:t>$</w:t>
            </w:r>
            <w:r>
              <w:t>60.00</w:t>
            </w:r>
          </w:p>
        </w:tc>
      </w:tr>
      <w:tr w:rsidR="00BD480D" w14:paraId="70E01CEB" w14:textId="77777777" w:rsidTr="006A0E0D">
        <w:tc>
          <w:tcPr>
            <w:tcW w:w="1903" w:type="dxa"/>
            <w:tcBorders>
              <w:top w:val="single" w:sz="4" w:space="0" w:color="auto"/>
              <w:left w:val="single" w:sz="4" w:space="0" w:color="auto"/>
              <w:bottom w:val="single" w:sz="4" w:space="0" w:color="auto"/>
              <w:right w:val="single" w:sz="4" w:space="0" w:color="auto"/>
            </w:tcBorders>
          </w:tcPr>
          <w:p w14:paraId="3B4C8E03"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02F0C9AF" w14:textId="77777777" w:rsidR="00BD480D" w:rsidRDefault="00BD480D" w:rsidP="006A0E0D">
            <w:r w:rsidRPr="001C7A8E">
              <w:t xml:space="preserve">ACH </w:t>
            </w:r>
            <w:r>
              <w:t>771</w:t>
            </w:r>
          </w:p>
        </w:tc>
        <w:tc>
          <w:tcPr>
            <w:tcW w:w="3586" w:type="dxa"/>
            <w:tcBorders>
              <w:top w:val="single" w:sz="4" w:space="0" w:color="auto"/>
              <w:left w:val="single" w:sz="4" w:space="0" w:color="auto"/>
              <w:bottom w:val="single" w:sz="4" w:space="0" w:color="auto"/>
              <w:right w:val="single" w:sz="4" w:space="0" w:color="auto"/>
            </w:tcBorders>
          </w:tcPr>
          <w:p w14:paraId="6A75E1B7" w14:textId="77777777" w:rsidR="00BD480D" w:rsidRDefault="00BD480D" w:rsidP="006A0E0D">
            <w:r>
              <w:t>Southeast Water Users</w:t>
            </w:r>
          </w:p>
        </w:tc>
        <w:tc>
          <w:tcPr>
            <w:tcW w:w="1980" w:type="dxa"/>
            <w:tcBorders>
              <w:top w:val="single" w:sz="4" w:space="0" w:color="auto"/>
              <w:left w:val="single" w:sz="4" w:space="0" w:color="auto"/>
              <w:bottom w:val="single" w:sz="4" w:space="0" w:color="auto"/>
              <w:right w:val="single" w:sz="4" w:space="0" w:color="auto"/>
            </w:tcBorders>
          </w:tcPr>
          <w:p w14:paraId="47610A97" w14:textId="77777777" w:rsidR="00BD480D" w:rsidRDefault="00BD480D" w:rsidP="006A0E0D">
            <w:r w:rsidRPr="00AB475F">
              <w:t>$</w:t>
            </w:r>
            <w:r>
              <w:t>53.97</w:t>
            </w:r>
          </w:p>
        </w:tc>
      </w:tr>
      <w:tr w:rsidR="00BD480D" w14:paraId="016456B8" w14:textId="77777777" w:rsidTr="006A0E0D">
        <w:tc>
          <w:tcPr>
            <w:tcW w:w="1903" w:type="dxa"/>
            <w:tcBorders>
              <w:top w:val="single" w:sz="4" w:space="0" w:color="auto"/>
              <w:left w:val="single" w:sz="4" w:space="0" w:color="auto"/>
              <w:bottom w:val="single" w:sz="4" w:space="0" w:color="auto"/>
              <w:right w:val="single" w:sz="4" w:space="0" w:color="auto"/>
            </w:tcBorders>
          </w:tcPr>
          <w:p w14:paraId="60C249F2"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189BBC62" w14:textId="77777777" w:rsidR="00BD480D" w:rsidRDefault="00BD480D" w:rsidP="006A0E0D">
            <w:r w:rsidRPr="001C7A8E">
              <w:t xml:space="preserve">ACH </w:t>
            </w:r>
            <w:r>
              <w:t>774</w:t>
            </w:r>
          </w:p>
        </w:tc>
        <w:tc>
          <w:tcPr>
            <w:tcW w:w="3586" w:type="dxa"/>
            <w:tcBorders>
              <w:top w:val="single" w:sz="4" w:space="0" w:color="auto"/>
              <w:left w:val="single" w:sz="4" w:space="0" w:color="auto"/>
              <w:bottom w:val="single" w:sz="4" w:space="0" w:color="auto"/>
              <w:right w:val="single" w:sz="4" w:space="0" w:color="auto"/>
            </w:tcBorders>
          </w:tcPr>
          <w:p w14:paraId="2996AB8F" w14:textId="77777777" w:rsidR="00BD480D" w:rsidRDefault="00BD480D" w:rsidP="006A0E0D">
            <w:proofErr w:type="spellStart"/>
            <w:r>
              <w:t>Wex</w:t>
            </w:r>
            <w:proofErr w:type="spellEnd"/>
            <w:r>
              <w:t xml:space="preserve"> Bank </w:t>
            </w:r>
          </w:p>
        </w:tc>
        <w:tc>
          <w:tcPr>
            <w:tcW w:w="1980" w:type="dxa"/>
            <w:tcBorders>
              <w:top w:val="single" w:sz="4" w:space="0" w:color="auto"/>
              <w:left w:val="single" w:sz="4" w:space="0" w:color="auto"/>
              <w:bottom w:val="single" w:sz="4" w:space="0" w:color="auto"/>
              <w:right w:val="single" w:sz="4" w:space="0" w:color="auto"/>
            </w:tcBorders>
          </w:tcPr>
          <w:p w14:paraId="14404A05" w14:textId="77777777" w:rsidR="00BD480D" w:rsidRDefault="00BD480D" w:rsidP="006A0E0D">
            <w:r w:rsidRPr="00AB475F">
              <w:t>$</w:t>
            </w:r>
            <w:r>
              <w:t>861.42</w:t>
            </w:r>
          </w:p>
        </w:tc>
      </w:tr>
      <w:tr w:rsidR="00BD480D" w14:paraId="553A6C84" w14:textId="77777777" w:rsidTr="006A0E0D">
        <w:tc>
          <w:tcPr>
            <w:tcW w:w="1903" w:type="dxa"/>
            <w:tcBorders>
              <w:top w:val="single" w:sz="4" w:space="0" w:color="auto"/>
              <w:left w:val="single" w:sz="4" w:space="0" w:color="auto"/>
              <w:bottom w:val="single" w:sz="4" w:space="0" w:color="auto"/>
              <w:right w:val="single" w:sz="4" w:space="0" w:color="auto"/>
            </w:tcBorders>
          </w:tcPr>
          <w:p w14:paraId="015F8D77" w14:textId="77777777" w:rsidR="00BD480D" w:rsidRDefault="00BD480D" w:rsidP="006A0E0D">
            <w:r>
              <w:t>12</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49C2BFAF" w14:textId="77777777" w:rsidR="00BD480D" w:rsidRDefault="00BD480D" w:rsidP="006A0E0D">
            <w:r w:rsidRPr="001C7A8E">
              <w:t xml:space="preserve">ACH </w:t>
            </w:r>
            <w:r>
              <w:t>775</w:t>
            </w:r>
          </w:p>
        </w:tc>
        <w:tc>
          <w:tcPr>
            <w:tcW w:w="3586" w:type="dxa"/>
            <w:tcBorders>
              <w:top w:val="single" w:sz="4" w:space="0" w:color="auto"/>
              <w:left w:val="single" w:sz="4" w:space="0" w:color="auto"/>
              <w:bottom w:val="single" w:sz="4" w:space="0" w:color="auto"/>
              <w:right w:val="single" w:sz="4" w:space="0" w:color="auto"/>
            </w:tcBorders>
          </w:tcPr>
          <w:p w14:paraId="4F407D6B" w14:textId="77777777" w:rsidR="00BD480D" w:rsidRDefault="00BD480D" w:rsidP="006A0E0D">
            <w:proofErr w:type="spellStart"/>
            <w:r>
              <w:t>Wex</w:t>
            </w:r>
            <w:proofErr w:type="spellEnd"/>
            <w:r>
              <w:t xml:space="preserve"> Bank</w:t>
            </w:r>
          </w:p>
        </w:tc>
        <w:tc>
          <w:tcPr>
            <w:tcW w:w="1980" w:type="dxa"/>
            <w:tcBorders>
              <w:top w:val="single" w:sz="4" w:space="0" w:color="auto"/>
              <w:left w:val="single" w:sz="4" w:space="0" w:color="auto"/>
              <w:bottom w:val="single" w:sz="4" w:space="0" w:color="auto"/>
              <w:right w:val="single" w:sz="4" w:space="0" w:color="auto"/>
            </w:tcBorders>
          </w:tcPr>
          <w:p w14:paraId="78183F1E" w14:textId="77777777" w:rsidR="00BD480D" w:rsidRDefault="00BD480D" w:rsidP="006A0E0D">
            <w:r w:rsidRPr="00AB475F">
              <w:t>$</w:t>
            </w:r>
            <w:r>
              <w:t>45.83</w:t>
            </w:r>
          </w:p>
        </w:tc>
      </w:tr>
      <w:tr w:rsidR="00BD480D" w14:paraId="48EAC1AE" w14:textId="77777777" w:rsidTr="006A0E0D">
        <w:tc>
          <w:tcPr>
            <w:tcW w:w="1903" w:type="dxa"/>
            <w:tcBorders>
              <w:top w:val="single" w:sz="4" w:space="0" w:color="auto"/>
              <w:left w:val="single" w:sz="4" w:space="0" w:color="auto"/>
              <w:bottom w:val="single" w:sz="4" w:space="0" w:color="auto"/>
              <w:right w:val="single" w:sz="4" w:space="0" w:color="auto"/>
            </w:tcBorders>
          </w:tcPr>
          <w:p w14:paraId="3D61DF4B" w14:textId="77777777" w:rsidR="00BD480D" w:rsidRDefault="00BD480D" w:rsidP="006A0E0D">
            <w:r>
              <w:t>TOTAL</w:t>
            </w:r>
          </w:p>
        </w:tc>
        <w:tc>
          <w:tcPr>
            <w:tcW w:w="1886" w:type="dxa"/>
            <w:tcBorders>
              <w:top w:val="single" w:sz="4" w:space="0" w:color="auto"/>
              <w:left w:val="single" w:sz="4" w:space="0" w:color="auto"/>
              <w:bottom w:val="single" w:sz="4" w:space="0" w:color="auto"/>
              <w:right w:val="single" w:sz="4" w:space="0" w:color="auto"/>
            </w:tcBorders>
          </w:tcPr>
          <w:p w14:paraId="6EC003D4" w14:textId="77777777" w:rsidR="00BD480D" w:rsidRPr="001C7A8E" w:rsidRDefault="00BD480D" w:rsidP="006A0E0D"/>
        </w:tc>
        <w:tc>
          <w:tcPr>
            <w:tcW w:w="3586" w:type="dxa"/>
            <w:tcBorders>
              <w:top w:val="single" w:sz="4" w:space="0" w:color="auto"/>
              <w:left w:val="single" w:sz="4" w:space="0" w:color="auto"/>
              <w:bottom w:val="single" w:sz="4" w:space="0" w:color="auto"/>
              <w:right w:val="single" w:sz="4" w:space="0" w:color="auto"/>
            </w:tcBorders>
          </w:tcPr>
          <w:p w14:paraId="575FD613" w14:textId="77777777" w:rsidR="00BD480D" w:rsidRDefault="00BD480D" w:rsidP="006A0E0D"/>
        </w:tc>
        <w:tc>
          <w:tcPr>
            <w:tcW w:w="1980" w:type="dxa"/>
            <w:tcBorders>
              <w:top w:val="single" w:sz="4" w:space="0" w:color="auto"/>
              <w:left w:val="single" w:sz="4" w:space="0" w:color="auto"/>
              <w:bottom w:val="single" w:sz="4" w:space="0" w:color="auto"/>
              <w:right w:val="single" w:sz="4" w:space="0" w:color="auto"/>
            </w:tcBorders>
          </w:tcPr>
          <w:p w14:paraId="12A46CB3" w14:textId="77777777" w:rsidR="00BD480D" w:rsidRPr="00AB475F" w:rsidRDefault="00BD480D" w:rsidP="006A0E0D">
            <w:r>
              <w:t>$5,786.41</w:t>
            </w:r>
          </w:p>
        </w:tc>
      </w:tr>
    </w:tbl>
    <w:p w14:paraId="711501F4" w14:textId="77777777" w:rsidR="00BD480D" w:rsidRDefault="00BD480D" w:rsidP="00BD480D"/>
    <w:p w14:paraId="7E25D35B" w14:textId="7D9C41A5" w:rsidR="00DB7BD4" w:rsidRDefault="00DB7BD4" w:rsidP="00D61740">
      <w:pPr>
        <w:spacing w:after="0"/>
        <w:rPr>
          <w:rFonts w:ascii="Arial" w:hAnsi="Arial" w:cs="Arial"/>
        </w:rPr>
      </w:pPr>
    </w:p>
    <w:p w14:paraId="493B37E4" w14:textId="7FDBF0FA" w:rsidR="008943A4" w:rsidRDefault="008943A4" w:rsidP="00D61740">
      <w:pPr>
        <w:spacing w:after="0"/>
        <w:rPr>
          <w:rFonts w:ascii="Arial" w:hAnsi="Arial" w:cs="Arial"/>
        </w:rPr>
      </w:pPr>
    </w:p>
    <w:p w14:paraId="33B8AE24" w14:textId="1F6C01F6" w:rsidR="008943A4" w:rsidRDefault="008943A4" w:rsidP="00D61740">
      <w:pPr>
        <w:spacing w:after="0"/>
        <w:rPr>
          <w:rFonts w:ascii="Arial" w:hAnsi="Arial" w:cs="Arial"/>
        </w:rPr>
      </w:pPr>
      <w:r>
        <w:rPr>
          <w:rFonts w:ascii="Arial" w:hAnsi="Arial" w:cs="Arial"/>
        </w:rPr>
        <w:t xml:space="preserve">States Attorney - Fallon Kelly appeared before the board to let them know he has an employee who will be quitting at the end of February. He would like to </w:t>
      </w:r>
      <w:r w:rsidRPr="00C1369A">
        <w:rPr>
          <w:rFonts w:ascii="Arial" w:hAnsi="Arial" w:cs="Arial"/>
        </w:rPr>
        <w:t>hire</w:t>
      </w:r>
      <w:r>
        <w:rPr>
          <w:rFonts w:ascii="Arial" w:hAnsi="Arial" w:cs="Arial"/>
        </w:rPr>
        <w:t xml:space="preserve"> the replacement part time state’s attorney employee at the same rate the old one was making. Kelly stated the money was already in his budget for the year. He also said the average for a paralegal in the state is lower than what the county is offering. In order for him to get one with some experience, he feels this wage is needed. Olerud moved, seconded by Schwab to approve State’s Attorney Fallon Kelly to hire the new part time states attorney employee at $21.75 per hour. Schwab, Olerud, and </w:t>
      </w:r>
      <w:proofErr w:type="spellStart"/>
      <w:r>
        <w:rPr>
          <w:rFonts w:ascii="Arial" w:hAnsi="Arial" w:cs="Arial"/>
        </w:rPr>
        <w:t>Mathern</w:t>
      </w:r>
      <w:proofErr w:type="spellEnd"/>
      <w:r>
        <w:rPr>
          <w:rFonts w:ascii="Arial" w:hAnsi="Arial" w:cs="Arial"/>
        </w:rPr>
        <w:t xml:space="preserve">, were in favor of the motion. Gilbert and Hansen opposed. Motion carried. </w:t>
      </w:r>
    </w:p>
    <w:p w14:paraId="09AAB7DD" w14:textId="755C5320" w:rsidR="008943A4" w:rsidRDefault="008943A4" w:rsidP="00D61740">
      <w:pPr>
        <w:spacing w:after="0"/>
        <w:rPr>
          <w:rFonts w:ascii="Arial" w:hAnsi="Arial" w:cs="Arial"/>
        </w:rPr>
      </w:pPr>
    </w:p>
    <w:p w14:paraId="71EDFB84" w14:textId="4FD3970D" w:rsidR="008943A4" w:rsidRDefault="00C1369A" w:rsidP="00D61740">
      <w:pPr>
        <w:spacing w:after="0"/>
        <w:rPr>
          <w:rFonts w:ascii="Arial" w:hAnsi="Arial" w:cs="Arial"/>
        </w:rPr>
      </w:pPr>
      <w:r>
        <w:rPr>
          <w:rFonts w:ascii="Arial" w:hAnsi="Arial" w:cs="Arial"/>
        </w:rPr>
        <w:t>Sheriff- Darren Benneweis</w:t>
      </w:r>
      <w:r w:rsidR="008943A4">
        <w:rPr>
          <w:rFonts w:ascii="Arial" w:hAnsi="Arial" w:cs="Arial"/>
        </w:rPr>
        <w:t xml:space="preserve"> appeared before the board to let them know he has hired a new officer. He currently has the new officer starting at $21.64 an hour but would like to offer him more per hour so he is making closer to what the other officers make. Discussion was had. Schwab motioned to </w:t>
      </w:r>
      <w:r>
        <w:rPr>
          <w:rFonts w:ascii="Arial" w:hAnsi="Arial" w:cs="Arial"/>
        </w:rPr>
        <w:t>give the officer a $</w:t>
      </w:r>
      <w:r w:rsidR="004145FC">
        <w:rPr>
          <w:rFonts w:ascii="Arial" w:hAnsi="Arial" w:cs="Arial"/>
        </w:rPr>
        <w:t>1.50</w:t>
      </w:r>
      <w:r>
        <w:rPr>
          <w:rFonts w:ascii="Arial" w:hAnsi="Arial" w:cs="Arial"/>
        </w:rPr>
        <w:t xml:space="preserve"> </w:t>
      </w:r>
      <w:r w:rsidR="00096406">
        <w:rPr>
          <w:rFonts w:ascii="Arial" w:hAnsi="Arial" w:cs="Arial"/>
        </w:rPr>
        <w:t>per</w:t>
      </w:r>
      <w:r>
        <w:rPr>
          <w:rFonts w:ascii="Arial" w:hAnsi="Arial" w:cs="Arial"/>
        </w:rPr>
        <w:t xml:space="preserve"> hour pay raise in six months. Olerud seconded the motion. All were in favor. </w:t>
      </w:r>
    </w:p>
    <w:p w14:paraId="21EFA529" w14:textId="12A89DB3" w:rsidR="00C1369A" w:rsidRDefault="00C1369A" w:rsidP="00D61740">
      <w:pPr>
        <w:spacing w:after="0"/>
        <w:rPr>
          <w:rFonts w:ascii="Arial" w:hAnsi="Arial" w:cs="Arial"/>
        </w:rPr>
      </w:pPr>
      <w:r>
        <w:rPr>
          <w:rFonts w:ascii="Arial" w:hAnsi="Arial" w:cs="Arial"/>
        </w:rPr>
        <w:t xml:space="preserve">Scott Smyth with KLJ appeared before </w:t>
      </w:r>
      <w:r w:rsidR="00096406">
        <w:rPr>
          <w:rFonts w:ascii="Arial" w:hAnsi="Arial" w:cs="Arial"/>
        </w:rPr>
        <w:t>the board to</w:t>
      </w:r>
      <w:r>
        <w:rPr>
          <w:rFonts w:ascii="Arial" w:hAnsi="Arial" w:cs="Arial"/>
        </w:rPr>
        <w:t xml:space="preserve"> let them know that the Corp of Engineers has approved the Sheldon bridge project. The project is projected to take place in 2022. </w:t>
      </w:r>
    </w:p>
    <w:p w14:paraId="4382EFD8" w14:textId="113803F8" w:rsidR="00155E03" w:rsidRDefault="00155E03" w:rsidP="00D61740">
      <w:pPr>
        <w:spacing w:after="0"/>
        <w:rPr>
          <w:rFonts w:ascii="Arial" w:hAnsi="Arial" w:cs="Arial"/>
        </w:rPr>
      </w:pPr>
    </w:p>
    <w:p w14:paraId="2CFCF40C" w14:textId="52DFFC5F" w:rsidR="00155E03" w:rsidRDefault="00155E03" w:rsidP="00D61740">
      <w:pPr>
        <w:spacing w:after="0"/>
        <w:rPr>
          <w:rFonts w:ascii="Arial" w:hAnsi="Arial" w:cs="Arial"/>
        </w:rPr>
      </w:pPr>
      <w:r>
        <w:rPr>
          <w:rFonts w:ascii="Arial" w:hAnsi="Arial" w:cs="Arial"/>
        </w:rPr>
        <w:t xml:space="preserve">Jeff Hopkins appeared before the board and would like to raise the grading and snow removal price to $100 per hour after researching what others around are charging. The new grader lease price also went up about $10,000 so Hopkins thinks we need to look at raising the price come spring. Joe </w:t>
      </w:r>
      <w:proofErr w:type="spellStart"/>
      <w:r>
        <w:rPr>
          <w:rFonts w:ascii="Arial" w:hAnsi="Arial" w:cs="Arial"/>
        </w:rPr>
        <w:t>Mathern</w:t>
      </w:r>
      <w:proofErr w:type="spellEnd"/>
      <w:r>
        <w:rPr>
          <w:rFonts w:ascii="Arial" w:hAnsi="Arial" w:cs="Arial"/>
        </w:rPr>
        <w:t xml:space="preserve"> moved to increase the price to $100 per hour for snow and grading as of April 1, 2021. Olerud seconded the motion. All aye. Motion carried. Kirsten Gilbert will notify the townships with a letter that as of April 1, 2021 the price for grading will be $100 per hour.</w:t>
      </w:r>
    </w:p>
    <w:p w14:paraId="75E1BBC0" w14:textId="6FEC9C86" w:rsidR="00155E03" w:rsidRDefault="00155E03" w:rsidP="00D61740">
      <w:pPr>
        <w:spacing w:after="0"/>
        <w:rPr>
          <w:rFonts w:ascii="Arial" w:hAnsi="Arial" w:cs="Arial"/>
        </w:rPr>
      </w:pPr>
    </w:p>
    <w:p w14:paraId="633DB08C" w14:textId="41F3DAF0" w:rsidR="00155E03" w:rsidRDefault="00155E03" w:rsidP="00D61740">
      <w:pPr>
        <w:spacing w:after="0"/>
        <w:rPr>
          <w:rFonts w:ascii="Arial" w:hAnsi="Arial" w:cs="Arial"/>
        </w:rPr>
      </w:pPr>
      <w:r>
        <w:rPr>
          <w:rFonts w:ascii="Arial" w:hAnsi="Arial" w:cs="Arial"/>
        </w:rPr>
        <w:t>Kirsten Gilbert appeared before the board to discuss a letter she got from the state stating they have appealed the decision made by FEMA declining many of the states FEMA sites. FEMA is declaring any site that soil was visible a</w:t>
      </w:r>
      <w:r w:rsidR="00096406">
        <w:rPr>
          <w:rFonts w:ascii="Arial" w:hAnsi="Arial" w:cs="Arial"/>
        </w:rPr>
        <w:t>re</w:t>
      </w:r>
      <w:r>
        <w:rPr>
          <w:rFonts w:ascii="Arial" w:hAnsi="Arial" w:cs="Arial"/>
        </w:rPr>
        <w:t xml:space="preserve"> frost boils and </w:t>
      </w:r>
      <w:r w:rsidR="00096406">
        <w:rPr>
          <w:rFonts w:ascii="Arial" w:hAnsi="Arial" w:cs="Arial"/>
        </w:rPr>
        <w:t xml:space="preserve">they are </w:t>
      </w:r>
      <w:r>
        <w:rPr>
          <w:rFonts w:ascii="Arial" w:hAnsi="Arial" w:cs="Arial"/>
        </w:rPr>
        <w:t>declining to pay. There is nothing Gilbert can do about this on her end. Unfortunately, the county and many townships will not be getting as much FEMA money as hoped.</w:t>
      </w:r>
    </w:p>
    <w:p w14:paraId="2EF5244F" w14:textId="0D7EA872" w:rsidR="00155E03" w:rsidRDefault="00155E03" w:rsidP="00D61740">
      <w:pPr>
        <w:spacing w:after="0"/>
        <w:rPr>
          <w:rFonts w:ascii="Arial" w:hAnsi="Arial" w:cs="Arial"/>
        </w:rPr>
      </w:pPr>
    </w:p>
    <w:p w14:paraId="4F10C44D" w14:textId="41345261" w:rsidR="00155E03" w:rsidRDefault="00155E03" w:rsidP="00D61740">
      <w:pPr>
        <w:spacing w:after="0"/>
        <w:rPr>
          <w:rFonts w:ascii="Arial" w:hAnsi="Arial" w:cs="Arial"/>
        </w:rPr>
      </w:pPr>
      <w:r>
        <w:rPr>
          <w:rFonts w:ascii="Arial" w:hAnsi="Arial" w:cs="Arial"/>
        </w:rPr>
        <w:t>Nicole Gentzkow – auditor passed out the treasurer’s cash trial balance and revenue/expenditure guidelines for the board to review. Gilbert moved to authorize Gentzkow to make any budget amendments as she saw fit, seconded by Olerud. All aye. Motion carried.</w:t>
      </w:r>
    </w:p>
    <w:p w14:paraId="0F492151" w14:textId="038FDE3F" w:rsidR="00A92E41" w:rsidRDefault="00A92E41" w:rsidP="00D61740">
      <w:pPr>
        <w:spacing w:after="0"/>
        <w:rPr>
          <w:rFonts w:ascii="Arial" w:hAnsi="Arial" w:cs="Arial"/>
        </w:rPr>
      </w:pPr>
    </w:p>
    <w:p w14:paraId="414DC4BE" w14:textId="05CF740E" w:rsidR="00A92E41" w:rsidRDefault="00A92E41" w:rsidP="00D61740">
      <w:pPr>
        <w:spacing w:after="0"/>
        <w:rPr>
          <w:rFonts w:ascii="Arial" w:hAnsi="Arial" w:cs="Arial"/>
        </w:rPr>
      </w:pPr>
      <w:r>
        <w:rPr>
          <w:rFonts w:ascii="Arial" w:hAnsi="Arial" w:cs="Arial"/>
        </w:rPr>
        <w:t xml:space="preserve">Jamie Nelson with Computer Express was present at the meeting to assist the commissioners with their Microsoft Surfaces. </w:t>
      </w:r>
    </w:p>
    <w:p w14:paraId="7F30AB10" w14:textId="091F7728" w:rsidR="00155E03" w:rsidRDefault="00155E03" w:rsidP="00D61740">
      <w:pPr>
        <w:spacing w:after="0"/>
        <w:rPr>
          <w:rFonts w:ascii="Arial" w:hAnsi="Arial" w:cs="Arial"/>
        </w:rPr>
      </w:pPr>
    </w:p>
    <w:p w14:paraId="172AF434" w14:textId="77777777" w:rsidR="00155E03" w:rsidRDefault="00155E03" w:rsidP="00D61740">
      <w:pPr>
        <w:spacing w:after="0"/>
        <w:rPr>
          <w:rFonts w:ascii="Arial" w:hAnsi="Arial" w:cs="Arial"/>
        </w:rPr>
      </w:pPr>
    </w:p>
    <w:p w14:paraId="3167E7C5" w14:textId="477A4EDE" w:rsidR="00155E03" w:rsidRDefault="00155E03" w:rsidP="00155E03">
      <w:pPr>
        <w:spacing w:after="0"/>
        <w:rPr>
          <w:rFonts w:ascii="Arial" w:hAnsi="Arial" w:cs="Arial"/>
        </w:rPr>
      </w:pPr>
      <w:r>
        <w:rPr>
          <w:rFonts w:ascii="Arial" w:hAnsi="Arial" w:cs="Arial"/>
        </w:rPr>
        <w:t>There being no further business to come before the board, the meeting was adjourned at 1:10 p.m.</w:t>
      </w:r>
    </w:p>
    <w:p w14:paraId="7A335155" w14:textId="77777777" w:rsidR="00155E03" w:rsidRDefault="00155E03" w:rsidP="00155E03">
      <w:pPr>
        <w:rPr>
          <w:rFonts w:ascii="Arial" w:hAnsi="Arial" w:cs="Arial"/>
        </w:rPr>
      </w:pPr>
      <w:r>
        <w:rPr>
          <w:rFonts w:ascii="Arial" w:hAnsi="Arial" w:cs="Arial"/>
        </w:rPr>
        <w:t>________________________________                  ________________________________</w:t>
      </w:r>
    </w:p>
    <w:p w14:paraId="1DC42D7E" w14:textId="0EFF9F5E" w:rsidR="00155E03" w:rsidRDefault="00155E03" w:rsidP="00155E03">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Norm Hansen</w:t>
      </w:r>
    </w:p>
    <w:p w14:paraId="0A120388" w14:textId="77777777" w:rsidR="00155E03" w:rsidRDefault="00155E03" w:rsidP="00155E03">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14:paraId="6ED95EF2" w14:textId="77777777" w:rsidR="00C1369A" w:rsidRPr="00DB7BD4" w:rsidRDefault="00C1369A" w:rsidP="00D61740">
      <w:pPr>
        <w:spacing w:after="0"/>
        <w:rPr>
          <w:rFonts w:ascii="Arial" w:hAnsi="Arial" w:cs="Arial"/>
        </w:rPr>
      </w:pPr>
    </w:p>
    <w:sectPr w:rsidR="00C1369A" w:rsidRPr="00DB7BD4" w:rsidSect="00977A2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58"/>
    <w:rsid w:val="00096406"/>
    <w:rsid w:val="00155E03"/>
    <w:rsid w:val="00265955"/>
    <w:rsid w:val="00400958"/>
    <w:rsid w:val="004145FC"/>
    <w:rsid w:val="004C5481"/>
    <w:rsid w:val="007C3BA8"/>
    <w:rsid w:val="008943A4"/>
    <w:rsid w:val="00977A2C"/>
    <w:rsid w:val="00A92E41"/>
    <w:rsid w:val="00BD480D"/>
    <w:rsid w:val="00C1369A"/>
    <w:rsid w:val="00D61740"/>
    <w:rsid w:val="00DB7BD4"/>
    <w:rsid w:val="00FB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B71F"/>
  <w15:chartTrackingRefBased/>
  <w15:docId w15:val="{4EA544F8-DB62-4774-96A4-04467547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8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3</cp:revision>
  <cp:lastPrinted>2021-10-22T18:11:00Z</cp:lastPrinted>
  <dcterms:created xsi:type="dcterms:W3CDTF">2021-02-12T14:46:00Z</dcterms:created>
  <dcterms:modified xsi:type="dcterms:W3CDTF">2021-10-22T18:12:00Z</dcterms:modified>
</cp:coreProperties>
</file>